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08E3" w:rsidRPr="00F3777B" w:rsidRDefault="00C108E3" w:rsidP="00C108E3">
      <w:pPr>
        <w:pStyle w:val="Standard"/>
        <w:ind w:left="-142" w:right="-144"/>
        <w:jc w:val="center"/>
        <w:rPr>
          <w:rFonts w:ascii="Arial" w:hAnsi="Arial" w:cs="Arial"/>
          <w:b/>
          <w:sz w:val="32"/>
          <w:szCs w:val="32"/>
        </w:rPr>
      </w:pPr>
      <w:r w:rsidRPr="00F3777B">
        <w:rPr>
          <w:rFonts w:ascii="Arial" w:hAnsi="Arial" w:cs="Arial"/>
          <w:b/>
          <w:bCs/>
          <w:iCs/>
          <w:smallCaps/>
          <w:spacing w:val="-20"/>
          <w:sz w:val="32"/>
          <w:szCs w:val="32"/>
        </w:rPr>
        <w:t>VARIANTE AL LOTTO N. 2 DEL COLLEGAMENTO PEDONALE DAL CENTRO STORICO DEL CAPOLUOGO ALLE AREE DEI SERVIZI PUBBLICI LUNGO VIALE GRAMSCI</w:t>
      </w:r>
      <w:r w:rsidRPr="00F3777B">
        <w:rPr>
          <w:rFonts w:ascii="Arial" w:hAnsi="Arial" w:cs="Arial"/>
          <w:b/>
          <w:sz w:val="32"/>
          <w:szCs w:val="32"/>
        </w:rPr>
        <w:t>, PECCIOLI (PI)</w:t>
      </w:r>
    </w:p>
    <w:p w:rsidR="00C108E3" w:rsidRPr="00173562" w:rsidRDefault="00C108E3" w:rsidP="00C108E3">
      <w:pPr>
        <w:pStyle w:val="Standard"/>
        <w:ind w:left="-142" w:right="-144"/>
        <w:jc w:val="center"/>
        <w:rPr>
          <w:rFonts w:ascii="Arial" w:hAnsi="Arial" w:cs="Arial"/>
          <w:b/>
          <w:sz w:val="32"/>
          <w:szCs w:val="32"/>
        </w:rPr>
      </w:pPr>
      <w:r w:rsidRPr="00F3777B">
        <w:rPr>
          <w:rFonts w:ascii="Arial" w:hAnsi="Arial" w:cs="Arial"/>
          <w:b/>
          <w:sz w:val="32"/>
          <w:szCs w:val="32"/>
        </w:rPr>
        <w:t>CUP: D42F20000570004 CIG: BB53B3BFCF</w:t>
      </w:r>
    </w:p>
    <w:p w:rsidR="00C108E3" w:rsidRPr="00F3777B" w:rsidRDefault="00C108E3" w:rsidP="00C108E3">
      <w:pPr>
        <w:pStyle w:val="Titolo"/>
        <w:ind w:left="-142" w:right="-144"/>
        <w:rPr>
          <w:i w:val="0"/>
        </w:rPr>
      </w:pPr>
      <w:bookmarkStart w:id="0" w:name="_Toc232496168"/>
      <w:r w:rsidRPr="00F3777B">
        <w:rPr>
          <w:i w:val="0"/>
        </w:rPr>
        <w:t>PROGETTO ESECUTIVO</w:t>
      </w:r>
      <w:bookmarkEnd w:id="0"/>
    </w:p>
    <w:p w:rsidR="00C108E3" w:rsidRPr="00A21F81" w:rsidRDefault="00C108E3" w:rsidP="00C108E3">
      <w:pPr>
        <w:pStyle w:val="Standard"/>
        <w:spacing w:before="170" w:line="360" w:lineRule="auto"/>
        <w:ind w:left="-142" w:right="-144"/>
        <w:jc w:val="center"/>
        <w:rPr>
          <w:sz w:val="16"/>
          <w:szCs w:val="16"/>
        </w:rPr>
      </w:pPr>
      <w:r>
        <w:rPr>
          <w:noProof/>
          <w:sz w:val="16"/>
          <w:szCs w:val="16"/>
          <w:lang w:eastAsia="it-IT" w:bidi="ar-SA"/>
        </w:rPr>
        <w:drawing>
          <wp:inline distT="0" distB="0" distL="0" distR="0">
            <wp:extent cx="1504950" cy="1562100"/>
            <wp:effectExtent l="19050" t="0" r="0" b="0"/>
            <wp:docPr id="1" name="Immagine 1" descr="20141115223055!Peccioli-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41115223055!Peccioli-Logo"/>
                    <pic:cNvPicPr>
                      <a:picLocks noChangeAspect="1" noChangeArrowheads="1"/>
                    </pic:cNvPicPr>
                  </pic:nvPicPr>
                  <pic:blipFill>
                    <a:blip r:embed="rId9" cstate="print"/>
                    <a:srcRect/>
                    <a:stretch>
                      <a:fillRect/>
                    </a:stretch>
                  </pic:blipFill>
                  <pic:spPr bwMode="auto">
                    <a:xfrm>
                      <a:off x="0" y="0"/>
                      <a:ext cx="1504950" cy="1562100"/>
                    </a:xfrm>
                    <a:prstGeom prst="rect">
                      <a:avLst/>
                    </a:prstGeom>
                    <a:noFill/>
                    <a:ln w="9525">
                      <a:noFill/>
                      <a:miter lim="800000"/>
                      <a:headEnd/>
                      <a:tailEnd/>
                    </a:ln>
                  </pic:spPr>
                </pic:pic>
              </a:graphicData>
            </a:graphic>
          </wp:inline>
        </w:drawing>
      </w:r>
    </w:p>
    <w:p w:rsidR="00C108E3" w:rsidRDefault="00C108E3" w:rsidP="00C108E3">
      <w:pPr>
        <w:pStyle w:val="Sottotitolo"/>
        <w:ind w:left="-142" w:right="-144"/>
        <w:rPr>
          <w:sz w:val="16"/>
          <w:szCs w:val="16"/>
        </w:rPr>
      </w:pPr>
    </w:p>
    <w:p w:rsidR="00C108E3" w:rsidRPr="00F3777B" w:rsidRDefault="00C108E3" w:rsidP="00C108E3">
      <w:pPr>
        <w:pStyle w:val="Standard"/>
        <w:ind w:left="-142" w:right="-144"/>
        <w:jc w:val="center"/>
        <w:rPr>
          <w:rFonts w:ascii="Arial" w:hAnsi="Arial" w:cs="Arial"/>
          <w:b/>
          <w:bCs/>
          <w:sz w:val="30"/>
          <w:szCs w:val="30"/>
        </w:rPr>
      </w:pPr>
      <w:r w:rsidRPr="00F3777B">
        <w:rPr>
          <w:rFonts w:ascii="Arial" w:hAnsi="Arial" w:cs="Arial"/>
          <w:b/>
          <w:bCs/>
          <w:sz w:val="30"/>
          <w:szCs w:val="30"/>
        </w:rPr>
        <w:t xml:space="preserve">RELAZIONE </w:t>
      </w:r>
      <w:r>
        <w:rPr>
          <w:rFonts w:ascii="Arial" w:hAnsi="Arial" w:cs="Arial"/>
          <w:b/>
          <w:bCs/>
          <w:sz w:val="30"/>
          <w:szCs w:val="30"/>
        </w:rPr>
        <w:t>TECNICA</w:t>
      </w:r>
      <w:r w:rsidR="00BF46E9">
        <w:rPr>
          <w:rFonts w:ascii="Arial" w:hAnsi="Arial" w:cs="Arial"/>
          <w:b/>
          <w:bCs/>
          <w:sz w:val="30"/>
          <w:szCs w:val="30"/>
        </w:rPr>
        <w:t xml:space="preserve"> -</w:t>
      </w:r>
      <w:r>
        <w:rPr>
          <w:rFonts w:ascii="Arial" w:hAnsi="Arial" w:cs="Arial"/>
          <w:b/>
          <w:bCs/>
          <w:sz w:val="30"/>
          <w:szCs w:val="30"/>
        </w:rPr>
        <w:t xml:space="preserve"> IMPIANTI MECCANICI E SCARICHI</w:t>
      </w:r>
    </w:p>
    <w:p w:rsidR="00C108E3" w:rsidRDefault="00C108E3" w:rsidP="00C108E3">
      <w:pPr>
        <w:pStyle w:val="Standard"/>
        <w:ind w:right="-144"/>
        <w:rPr>
          <w:rFonts w:ascii="Arial" w:hAnsi="Arial" w:cs="Arial"/>
          <w:b/>
          <w:sz w:val="20"/>
        </w:rPr>
      </w:pPr>
    </w:p>
    <w:p w:rsidR="00C108E3" w:rsidRDefault="00C108E3" w:rsidP="00C108E3">
      <w:pPr>
        <w:pStyle w:val="Standard"/>
        <w:ind w:right="-144"/>
        <w:rPr>
          <w:rFonts w:ascii="Arial" w:hAnsi="Arial" w:cs="Arial"/>
          <w:b/>
          <w:sz w:val="20"/>
        </w:rPr>
      </w:pPr>
      <w:r w:rsidRPr="00400321">
        <w:rPr>
          <w:rFonts w:ascii="Arial" w:hAnsi="Arial" w:cs="Arial"/>
          <w:b/>
        </w:rPr>
        <w:t xml:space="preserve">CODICE DOCUMENTO: </w:t>
      </w:r>
      <w:r w:rsidRPr="00360703">
        <w:rPr>
          <w:rFonts w:ascii="Arial" w:hAnsi="Arial" w:cs="Arial"/>
          <w:bCs/>
        </w:rPr>
        <w:t>GE.</w:t>
      </w:r>
      <w:r>
        <w:rPr>
          <w:rFonts w:ascii="Arial" w:hAnsi="Arial" w:cs="Arial"/>
          <w:bCs/>
        </w:rPr>
        <w:t>IM.01</w:t>
      </w:r>
    </w:p>
    <w:p w:rsidR="00C108E3" w:rsidRPr="00446F7C" w:rsidRDefault="00C108E3" w:rsidP="00C108E3">
      <w:pPr>
        <w:pStyle w:val="Standard"/>
        <w:spacing w:line="276" w:lineRule="auto"/>
        <w:ind w:left="-142" w:right="-144"/>
        <w:jc w:val="center"/>
        <w:rPr>
          <w:rFonts w:ascii="Arial" w:hAnsi="Arial" w:cs="Arial"/>
          <w:b/>
          <w:sz w:val="18"/>
          <w:szCs w:val="18"/>
        </w:rPr>
      </w:pPr>
    </w:p>
    <w:p w:rsidR="00C108E3" w:rsidRPr="00446F7C" w:rsidRDefault="00C108E3" w:rsidP="00C108E3">
      <w:pPr>
        <w:pStyle w:val="Standard"/>
        <w:spacing w:line="276" w:lineRule="auto"/>
        <w:ind w:right="-144"/>
        <w:rPr>
          <w:rFonts w:ascii="Arial" w:hAnsi="Arial" w:cs="Arial"/>
          <w:position w:val="3"/>
          <w:sz w:val="18"/>
          <w:szCs w:val="18"/>
        </w:rPr>
      </w:pPr>
      <w:r w:rsidRPr="00446F7C">
        <w:rPr>
          <w:rFonts w:ascii="Arial" w:hAnsi="Arial" w:cs="Arial"/>
          <w:b/>
          <w:sz w:val="18"/>
          <w:szCs w:val="18"/>
        </w:rPr>
        <w:t>PROGETTISTA</w:t>
      </w:r>
      <w:r w:rsidRPr="00446F7C">
        <w:rPr>
          <w:rFonts w:ascii="Arial" w:hAnsi="Arial" w:cs="Arial"/>
          <w:b/>
          <w:sz w:val="18"/>
          <w:szCs w:val="18"/>
        </w:rPr>
        <w:tab/>
      </w:r>
      <w:r w:rsidRPr="00446F7C">
        <w:rPr>
          <w:rFonts w:ascii="Arial" w:hAnsi="Arial" w:cs="Arial"/>
          <w:b/>
          <w:sz w:val="18"/>
          <w:szCs w:val="18"/>
        </w:rPr>
        <w:tab/>
      </w:r>
      <w:r w:rsidRPr="00446F7C">
        <w:rPr>
          <w:rFonts w:ascii="Arial" w:hAnsi="Arial" w:cs="Arial"/>
          <w:position w:val="3"/>
          <w:sz w:val="18"/>
          <w:szCs w:val="18"/>
        </w:rPr>
        <w:tab/>
      </w:r>
    </w:p>
    <w:p w:rsidR="00C108E3" w:rsidRPr="00446F7C" w:rsidRDefault="00C108E3" w:rsidP="00C108E3">
      <w:pPr>
        <w:pStyle w:val="Standard"/>
        <w:spacing w:line="276" w:lineRule="auto"/>
        <w:ind w:right="-144"/>
        <w:rPr>
          <w:rFonts w:ascii="Arial" w:hAnsi="Arial" w:cs="Arial"/>
          <w:position w:val="3"/>
          <w:sz w:val="18"/>
          <w:szCs w:val="18"/>
        </w:rPr>
      </w:pPr>
      <w:r w:rsidRPr="00446F7C">
        <w:rPr>
          <w:rFonts w:ascii="Arial" w:hAnsi="Arial" w:cs="Arial"/>
          <w:position w:val="3"/>
          <w:sz w:val="18"/>
          <w:szCs w:val="18"/>
        </w:rPr>
        <w:t xml:space="preserve">Arch. NICO PANIZZI - Heliopolis 21 Architetti Associati </w:t>
      </w:r>
    </w:p>
    <w:p w:rsidR="00C108E3" w:rsidRPr="00446F7C" w:rsidRDefault="00C108E3" w:rsidP="00C108E3">
      <w:pPr>
        <w:pStyle w:val="Standard"/>
        <w:tabs>
          <w:tab w:val="left" w:pos="3646"/>
          <w:tab w:val="center" w:pos="4536"/>
        </w:tabs>
        <w:spacing w:before="57" w:line="276" w:lineRule="auto"/>
        <w:ind w:left="90" w:right="-144" w:hanging="90"/>
        <w:rPr>
          <w:rFonts w:ascii="Arial" w:hAnsi="Arial" w:cs="Arial"/>
          <w:position w:val="3"/>
          <w:sz w:val="18"/>
          <w:szCs w:val="18"/>
        </w:rPr>
      </w:pPr>
    </w:p>
    <w:p w:rsidR="00C108E3" w:rsidRPr="00446F7C" w:rsidRDefault="00C108E3" w:rsidP="00C108E3">
      <w:pPr>
        <w:pStyle w:val="Standard"/>
        <w:spacing w:line="276" w:lineRule="auto"/>
        <w:ind w:right="-144"/>
        <w:rPr>
          <w:rFonts w:ascii="Arial" w:hAnsi="Arial" w:cs="Arial"/>
          <w:b/>
          <w:sz w:val="18"/>
          <w:szCs w:val="18"/>
        </w:rPr>
      </w:pPr>
      <w:r w:rsidRPr="00446F7C">
        <w:rPr>
          <w:rFonts w:ascii="Arial" w:hAnsi="Arial" w:cs="Arial"/>
          <w:b/>
          <w:sz w:val="18"/>
          <w:szCs w:val="18"/>
        </w:rPr>
        <w:t>TEAM DI PROGETTAZIONE</w:t>
      </w:r>
    </w:p>
    <w:p w:rsidR="00C108E3" w:rsidRPr="00446F7C" w:rsidRDefault="00C108E3" w:rsidP="00C108E3">
      <w:pPr>
        <w:pStyle w:val="Standard"/>
        <w:spacing w:line="276" w:lineRule="auto"/>
        <w:ind w:right="-144"/>
        <w:rPr>
          <w:rFonts w:ascii="Arial" w:hAnsi="Arial" w:cs="Arial"/>
          <w:position w:val="3"/>
          <w:sz w:val="18"/>
          <w:szCs w:val="18"/>
        </w:rPr>
      </w:pPr>
      <w:r w:rsidRPr="00446F7C">
        <w:rPr>
          <w:rFonts w:ascii="Arial" w:hAnsi="Arial" w:cs="Arial"/>
          <w:position w:val="3"/>
          <w:sz w:val="18"/>
          <w:szCs w:val="18"/>
        </w:rPr>
        <w:t>Arch. GIAN LUIGI MELIS</w:t>
      </w:r>
      <w:r w:rsidRPr="00446F7C">
        <w:rPr>
          <w:rFonts w:ascii="Arial" w:hAnsi="Arial" w:cs="Arial"/>
          <w:position w:val="3"/>
          <w:sz w:val="18"/>
          <w:szCs w:val="18"/>
        </w:rPr>
        <w:tab/>
      </w:r>
      <w:r w:rsidRPr="00446F7C">
        <w:rPr>
          <w:rFonts w:ascii="Arial" w:hAnsi="Arial" w:cs="Arial"/>
          <w:position w:val="3"/>
          <w:sz w:val="18"/>
          <w:szCs w:val="18"/>
        </w:rPr>
        <w:tab/>
      </w:r>
      <w:r w:rsidRPr="00446F7C">
        <w:rPr>
          <w:rFonts w:ascii="Arial" w:hAnsi="Arial" w:cs="Arial"/>
          <w:position w:val="3"/>
          <w:sz w:val="18"/>
          <w:szCs w:val="18"/>
        </w:rPr>
        <w:tab/>
      </w:r>
      <w:r w:rsidRPr="00446F7C">
        <w:rPr>
          <w:rFonts w:ascii="Arial" w:hAnsi="Arial" w:cs="Arial"/>
          <w:position w:val="3"/>
          <w:sz w:val="18"/>
          <w:szCs w:val="18"/>
        </w:rPr>
        <w:tab/>
      </w:r>
      <w:r w:rsidRPr="00446F7C">
        <w:rPr>
          <w:rFonts w:ascii="Arial" w:hAnsi="Arial" w:cs="Arial"/>
          <w:position w:val="3"/>
          <w:sz w:val="18"/>
          <w:szCs w:val="18"/>
        </w:rPr>
        <w:tab/>
      </w:r>
      <w:r w:rsidRPr="00446F7C">
        <w:rPr>
          <w:rFonts w:ascii="Arial" w:hAnsi="Arial" w:cs="Arial"/>
          <w:position w:val="3"/>
          <w:sz w:val="18"/>
          <w:szCs w:val="18"/>
        </w:rPr>
        <w:tab/>
      </w:r>
      <w:r w:rsidRPr="00446F7C">
        <w:rPr>
          <w:rFonts w:ascii="Arial" w:hAnsi="Arial" w:cs="Arial"/>
          <w:position w:val="3"/>
          <w:sz w:val="18"/>
          <w:szCs w:val="18"/>
        </w:rPr>
        <w:tab/>
      </w:r>
    </w:p>
    <w:p w:rsidR="00C108E3" w:rsidRPr="00446F7C" w:rsidRDefault="00C108E3" w:rsidP="00C108E3">
      <w:pPr>
        <w:pStyle w:val="Standard"/>
        <w:spacing w:line="276" w:lineRule="auto"/>
        <w:ind w:right="-144"/>
        <w:rPr>
          <w:rFonts w:ascii="Arial" w:hAnsi="Arial" w:cs="Arial"/>
          <w:position w:val="3"/>
          <w:sz w:val="18"/>
          <w:szCs w:val="18"/>
        </w:rPr>
      </w:pPr>
      <w:r w:rsidRPr="00446F7C">
        <w:rPr>
          <w:rFonts w:ascii="Arial" w:hAnsi="Arial" w:cs="Arial"/>
          <w:position w:val="3"/>
          <w:sz w:val="18"/>
          <w:szCs w:val="18"/>
        </w:rPr>
        <w:t>Arch. ALESSANDRO MELIS</w:t>
      </w:r>
    </w:p>
    <w:p w:rsidR="00C108E3" w:rsidRPr="00446F7C" w:rsidRDefault="00C108E3" w:rsidP="00C108E3">
      <w:pPr>
        <w:pStyle w:val="Standard"/>
        <w:spacing w:line="276" w:lineRule="auto"/>
        <w:ind w:right="-144"/>
        <w:rPr>
          <w:rFonts w:ascii="Arial" w:hAnsi="Arial" w:cs="Arial"/>
          <w:position w:val="3"/>
          <w:sz w:val="18"/>
          <w:szCs w:val="18"/>
        </w:rPr>
      </w:pPr>
      <w:r w:rsidRPr="00446F7C">
        <w:rPr>
          <w:rFonts w:ascii="Arial" w:hAnsi="Arial" w:cs="Arial"/>
          <w:position w:val="3"/>
          <w:sz w:val="18"/>
          <w:szCs w:val="18"/>
        </w:rPr>
        <w:t xml:space="preserve">Arch. ILARIA FRUZZETTI </w:t>
      </w:r>
    </w:p>
    <w:p w:rsidR="00C108E3" w:rsidRPr="00446F7C" w:rsidRDefault="00C108E3" w:rsidP="00C108E3">
      <w:pPr>
        <w:pStyle w:val="Standard"/>
        <w:spacing w:line="276" w:lineRule="auto"/>
        <w:ind w:right="-144"/>
        <w:rPr>
          <w:rFonts w:ascii="Arial" w:hAnsi="Arial" w:cs="Arial"/>
          <w:position w:val="3"/>
          <w:sz w:val="18"/>
          <w:szCs w:val="18"/>
        </w:rPr>
      </w:pPr>
      <w:r w:rsidRPr="00446F7C">
        <w:rPr>
          <w:rFonts w:ascii="Arial" w:hAnsi="Arial" w:cs="Arial"/>
          <w:position w:val="3"/>
          <w:sz w:val="18"/>
          <w:szCs w:val="18"/>
        </w:rPr>
        <w:t>P. Ed. FILIPPO MARIANI</w:t>
      </w:r>
    </w:p>
    <w:p w:rsidR="00C108E3" w:rsidRPr="00446F7C" w:rsidRDefault="00C108E3" w:rsidP="00C108E3">
      <w:pPr>
        <w:pStyle w:val="Standard"/>
        <w:spacing w:line="276" w:lineRule="auto"/>
        <w:ind w:right="-144"/>
        <w:rPr>
          <w:rFonts w:ascii="Arial" w:hAnsi="Arial" w:cs="Arial"/>
          <w:position w:val="3"/>
          <w:sz w:val="18"/>
          <w:szCs w:val="18"/>
        </w:rPr>
      </w:pPr>
    </w:p>
    <w:p w:rsidR="00C108E3" w:rsidRPr="00446F7C" w:rsidRDefault="00C108E3" w:rsidP="00C108E3">
      <w:pPr>
        <w:pStyle w:val="Standard"/>
        <w:spacing w:line="276" w:lineRule="auto"/>
        <w:ind w:right="-144"/>
        <w:rPr>
          <w:rFonts w:ascii="Arial" w:hAnsi="Arial" w:cs="Arial"/>
          <w:position w:val="3"/>
          <w:sz w:val="18"/>
          <w:szCs w:val="18"/>
        </w:rPr>
      </w:pPr>
      <w:r w:rsidRPr="00446F7C">
        <w:rPr>
          <w:rFonts w:ascii="Arial" w:hAnsi="Arial" w:cs="Arial"/>
          <w:position w:val="3"/>
          <w:sz w:val="18"/>
          <w:szCs w:val="18"/>
        </w:rPr>
        <w:t>Ing. MARGHERITA BALDOCCHI</w:t>
      </w:r>
    </w:p>
    <w:p w:rsidR="00C108E3" w:rsidRPr="00446F7C" w:rsidRDefault="00C108E3" w:rsidP="00C108E3">
      <w:pPr>
        <w:pStyle w:val="Standard"/>
        <w:spacing w:line="276" w:lineRule="auto"/>
        <w:ind w:right="-144"/>
        <w:rPr>
          <w:rFonts w:ascii="Arial" w:hAnsi="Arial" w:cs="Arial"/>
          <w:position w:val="3"/>
          <w:sz w:val="18"/>
          <w:szCs w:val="18"/>
        </w:rPr>
      </w:pPr>
      <w:r w:rsidRPr="00446F7C">
        <w:rPr>
          <w:rFonts w:ascii="Arial" w:hAnsi="Arial" w:cs="Arial"/>
          <w:position w:val="3"/>
          <w:sz w:val="18"/>
          <w:szCs w:val="18"/>
        </w:rPr>
        <w:t>Ing.  ELISABETTA CONI</w:t>
      </w:r>
    </w:p>
    <w:p w:rsidR="00C108E3" w:rsidRPr="00446F7C" w:rsidRDefault="00C108E3" w:rsidP="00C108E3">
      <w:pPr>
        <w:pStyle w:val="Standard"/>
        <w:spacing w:line="276" w:lineRule="auto"/>
        <w:ind w:right="-144"/>
        <w:rPr>
          <w:rFonts w:ascii="Arial" w:hAnsi="Arial" w:cs="Arial"/>
          <w:position w:val="3"/>
          <w:sz w:val="18"/>
          <w:szCs w:val="18"/>
        </w:rPr>
      </w:pPr>
      <w:r w:rsidRPr="00446F7C">
        <w:rPr>
          <w:rFonts w:ascii="Arial" w:hAnsi="Arial" w:cs="Arial"/>
          <w:position w:val="3"/>
          <w:sz w:val="18"/>
          <w:szCs w:val="18"/>
        </w:rPr>
        <w:t>Arch. ROBERTO POZIELLO</w:t>
      </w:r>
    </w:p>
    <w:p w:rsidR="00C108E3" w:rsidRPr="00446F7C" w:rsidRDefault="00C108E3" w:rsidP="00C108E3">
      <w:pPr>
        <w:pStyle w:val="Standard"/>
        <w:spacing w:line="276" w:lineRule="auto"/>
        <w:ind w:right="-144"/>
        <w:rPr>
          <w:rFonts w:ascii="Arial" w:hAnsi="Arial" w:cs="Arial"/>
          <w:position w:val="3"/>
          <w:sz w:val="18"/>
          <w:szCs w:val="18"/>
        </w:rPr>
      </w:pPr>
      <w:r w:rsidRPr="00446F7C">
        <w:rPr>
          <w:rFonts w:ascii="Arial" w:hAnsi="Arial" w:cs="Arial"/>
          <w:position w:val="3"/>
          <w:sz w:val="18"/>
          <w:szCs w:val="18"/>
        </w:rPr>
        <w:t xml:space="preserve">Dott.ssa in arch. GAIA PARLANTI </w:t>
      </w:r>
    </w:p>
    <w:p w:rsidR="00C108E3" w:rsidRPr="00446F7C" w:rsidRDefault="00C108E3" w:rsidP="00C108E3">
      <w:pPr>
        <w:pStyle w:val="Standard"/>
        <w:spacing w:line="276" w:lineRule="auto"/>
        <w:ind w:right="-144"/>
        <w:rPr>
          <w:rFonts w:ascii="Arial" w:hAnsi="Arial" w:cs="Arial"/>
          <w:position w:val="3"/>
          <w:sz w:val="18"/>
          <w:szCs w:val="18"/>
        </w:rPr>
      </w:pPr>
      <w:r w:rsidRPr="00446F7C">
        <w:rPr>
          <w:rFonts w:ascii="Arial" w:hAnsi="Arial" w:cs="Arial"/>
          <w:position w:val="3"/>
          <w:sz w:val="18"/>
          <w:szCs w:val="18"/>
        </w:rPr>
        <w:t>Dott. in scienze dell'arch. LUCA MARRAS</w:t>
      </w:r>
    </w:p>
    <w:p w:rsidR="00C108E3" w:rsidRPr="00446F7C" w:rsidRDefault="00C108E3" w:rsidP="00C108E3">
      <w:pPr>
        <w:pStyle w:val="Standard"/>
        <w:spacing w:line="276" w:lineRule="auto"/>
        <w:ind w:right="-144"/>
        <w:rPr>
          <w:rFonts w:ascii="Arial" w:hAnsi="Arial" w:cs="Arial"/>
          <w:position w:val="3"/>
          <w:sz w:val="18"/>
          <w:szCs w:val="18"/>
        </w:rPr>
      </w:pPr>
      <w:r w:rsidRPr="00446F7C">
        <w:rPr>
          <w:rFonts w:ascii="Arial" w:hAnsi="Arial" w:cs="Arial"/>
          <w:position w:val="3"/>
          <w:sz w:val="18"/>
          <w:szCs w:val="18"/>
        </w:rPr>
        <w:t>LORENZO SHABANI</w:t>
      </w:r>
    </w:p>
    <w:p w:rsidR="00C108E3" w:rsidRPr="00446F7C" w:rsidRDefault="00C108E3" w:rsidP="00C108E3">
      <w:pPr>
        <w:pStyle w:val="Standard"/>
        <w:spacing w:line="276" w:lineRule="auto"/>
        <w:ind w:right="-144"/>
        <w:rPr>
          <w:rFonts w:ascii="Arial" w:hAnsi="Arial" w:cs="Arial"/>
          <w:position w:val="3"/>
          <w:sz w:val="18"/>
          <w:szCs w:val="18"/>
        </w:rPr>
      </w:pPr>
      <w:r w:rsidRPr="00446F7C">
        <w:rPr>
          <w:rFonts w:ascii="Arial" w:hAnsi="Arial" w:cs="Arial"/>
          <w:position w:val="3"/>
          <w:sz w:val="18"/>
          <w:szCs w:val="18"/>
        </w:rPr>
        <w:t>MARTINA MANETTI</w:t>
      </w:r>
    </w:p>
    <w:p w:rsidR="00C108E3" w:rsidRPr="00446F7C" w:rsidRDefault="00C108E3" w:rsidP="00C108E3">
      <w:pPr>
        <w:pStyle w:val="Standard"/>
        <w:spacing w:line="276" w:lineRule="auto"/>
        <w:ind w:right="-144"/>
        <w:rPr>
          <w:rFonts w:ascii="Arial" w:hAnsi="Arial" w:cs="Arial"/>
          <w:position w:val="3"/>
          <w:sz w:val="18"/>
          <w:szCs w:val="18"/>
        </w:rPr>
      </w:pPr>
    </w:p>
    <w:p w:rsidR="00C108E3" w:rsidRPr="00446F7C" w:rsidRDefault="00C108E3" w:rsidP="00C108E3">
      <w:pPr>
        <w:spacing w:line="276" w:lineRule="auto"/>
        <w:rPr>
          <w:rFonts w:eastAsia="Arial Unicode MS"/>
          <w:kern w:val="1"/>
          <w:position w:val="3"/>
          <w:sz w:val="18"/>
          <w:szCs w:val="18"/>
          <w:lang w:eastAsia="hi-IN" w:bidi="hi-IN"/>
        </w:rPr>
      </w:pPr>
      <w:r w:rsidRPr="00446F7C">
        <w:rPr>
          <w:rFonts w:eastAsia="Arial Unicode MS"/>
          <w:kern w:val="1"/>
          <w:position w:val="3"/>
          <w:sz w:val="18"/>
          <w:szCs w:val="18"/>
          <w:lang w:eastAsia="hi-IN" w:bidi="hi-IN"/>
        </w:rPr>
        <w:t>Heliopolis 21 Architetti Associati</w:t>
      </w:r>
    </w:p>
    <w:p w:rsidR="00C108E3" w:rsidRPr="00446F7C" w:rsidRDefault="00C108E3" w:rsidP="00C108E3">
      <w:pPr>
        <w:pStyle w:val="Standard"/>
        <w:tabs>
          <w:tab w:val="left" w:pos="3646"/>
          <w:tab w:val="center" w:pos="4536"/>
        </w:tabs>
        <w:spacing w:before="57" w:line="276" w:lineRule="auto"/>
        <w:ind w:left="90" w:right="-144" w:hanging="90"/>
        <w:rPr>
          <w:rFonts w:ascii="Arial" w:hAnsi="Arial" w:cs="Arial"/>
          <w:position w:val="3"/>
          <w:sz w:val="18"/>
          <w:szCs w:val="18"/>
        </w:rPr>
      </w:pPr>
    </w:p>
    <w:p w:rsidR="00C108E3" w:rsidRPr="00446F7C" w:rsidRDefault="00C108E3" w:rsidP="00C108E3">
      <w:pPr>
        <w:pStyle w:val="Standard"/>
        <w:tabs>
          <w:tab w:val="left" w:pos="6450"/>
        </w:tabs>
        <w:spacing w:line="276" w:lineRule="auto"/>
        <w:ind w:right="-144"/>
        <w:rPr>
          <w:rFonts w:ascii="Arial" w:hAnsi="Arial" w:cs="Arial"/>
          <w:b/>
          <w:sz w:val="18"/>
          <w:szCs w:val="18"/>
        </w:rPr>
      </w:pPr>
      <w:r w:rsidRPr="00446F7C">
        <w:rPr>
          <w:rFonts w:ascii="Arial" w:hAnsi="Arial" w:cs="Arial"/>
          <w:b/>
          <w:sz w:val="18"/>
          <w:szCs w:val="18"/>
        </w:rPr>
        <w:t>COORDINATORE DELLA SICUREZZA IN FASE DI PROGETTAZIONE</w:t>
      </w:r>
      <w:r>
        <w:rPr>
          <w:rFonts w:ascii="Arial" w:hAnsi="Arial" w:cs="Arial"/>
          <w:b/>
          <w:sz w:val="18"/>
          <w:szCs w:val="18"/>
        </w:rPr>
        <w:tab/>
      </w:r>
    </w:p>
    <w:p w:rsidR="00C108E3" w:rsidRPr="00446F7C" w:rsidRDefault="00C108E3" w:rsidP="00C108E3">
      <w:pPr>
        <w:pStyle w:val="Standard"/>
        <w:spacing w:line="276" w:lineRule="auto"/>
        <w:ind w:right="-144"/>
        <w:rPr>
          <w:rFonts w:ascii="Arial" w:hAnsi="Arial" w:cs="Arial"/>
          <w:position w:val="3"/>
          <w:sz w:val="18"/>
          <w:szCs w:val="18"/>
        </w:rPr>
      </w:pPr>
      <w:r w:rsidRPr="00446F7C">
        <w:rPr>
          <w:rFonts w:ascii="Arial" w:hAnsi="Arial" w:cs="Arial"/>
          <w:position w:val="3"/>
          <w:sz w:val="18"/>
          <w:szCs w:val="18"/>
        </w:rPr>
        <w:t>Arch. GIAN LUIGI MELIS - Heliopolis 21 Architetti Associati</w:t>
      </w:r>
    </w:p>
    <w:p w:rsidR="00C108E3" w:rsidRPr="00446F7C" w:rsidRDefault="00C108E3" w:rsidP="00C108E3">
      <w:pPr>
        <w:pStyle w:val="Standard"/>
        <w:tabs>
          <w:tab w:val="left" w:pos="3646"/>
          <w:tab w:val="center" w:pos="4536"/>
        </w:tabs>
        <w:spacing w:line="276" w:lineRule="auto"/>
        <w:ind w:left="90" w:right="-144" w:hanging="90"/>
        <w:rPr>
          <w:rFonts w:ascii="Arial" w:hAnsi="Arial" w:cs="Arial"/>
          <w:position w:val="3"/>
          <w:sz w:val="18"/>
          <w:szCs w:val="18"/>
        </w:rPr>
      </w:pPr>
    </w:p>
    <w:p w:rsidR="00C108E3" w:rsidRPr="00446F7C" w:rsidRDefault="00C108E3" w:rsidP="00C108E3">
      <w:pPr>
        <w:pStyle w:val="Standard"/>
        <w:spacing w:line="276" w:lineRule="auto"/>
        <w:ind w:right="-144"/>
        <w:rPr>
          <w:rFonts w:ascii="Arial" w:hAnsi="Arial" w:cs="Arial"/>
          <w:b/>
          <w:sz w:val="18"/>
          <w:szCs w:val="18"/>
        </w:rPr>
      </w:pPr>
      <w:r w:rsidRPr="00446F7C">
        <w:rPr>
          <w:rFonts w:ascii="Arial" w:hAnsi="Arial" w:cs="Arial"/>
          <w:b/>
          <w:sz w:val="18"/>
          <w:szCs w:val="18"/>
        </w:rPr>
        <w:t>CONSULENTI</w:t>
      </w:r>
    </w:p>
    <w:p w:rsidR="00C108E3" w:rsidRPr="00446F7C" w:rsidRDefault="00C108E3" w:rsidP="00C108E3">
      <w:pPr>
        <w:pStyle w:val="Standard"/>
        <w:spacing w:line="276" w:lineRule="auto"/>
        <w:ind w:right="-144"/>
        <w:rPr>
          <w:rFonts w:ascii="Arial" w:hAnsi="Arial" w:cs="Arial"/>
          <w:position w:val="3"/>
          <w:sz w:val="18"/>
          <w:szCs w:val="18"/>
        </w:rPr>
      </w:pPr>
      <w:r w:rsidRPr="00446F7C">
        <w:rPr>
          <w:rFonts w:ascii="Arial" w:hAnsi="Arial" w:cs="Arial"/>
          <w:position w:val="3"/>
          <w:sz w:val="18"/>
          <w:szCs w:val="18"/>
        </w:rPr>
        <w:t xml:space="preserve">Consulenza progetto opere strutturali - Ing. </w:t>
      </w:r>
      <w:r>
        <w:rPr>
          <w:rFonts w:ascii="Arial" w:hAnsi="Arial" w:cs="Arial"/>
          <w:position w:val="3"/>
          <w:sz w:val="18"/>
          <w:szCs w:val="18"/>
        </w:rPr>
        <w:t>GIANNI MICHELON - MAD Ingegneria srl</w:t>
      </w:r>
    </w:p>
    <w:p w:rsidR="00C108E3" w:rsidRPr="00446F7C" w:rsidRDefault="00C108E3" w:rsidP="00C108E3">
      <w:pPr>
        <w:pStyle w:val="Standard"/>
        <w:spacing w:line="276" w:lineRule="auto"/>
        <w:ind w:right="-144"/>
        <w:rPr>
          <w:rFonts w:ascii="Arial" w:hAnsi="Arial" w:cs="Arial"/>
          <w:position w:val="3"/>
          <w:sz w:val="18"/>
          <w:szCs w:val="18"/>
        </w:rPr>
      </w:pPr>
      <w:r w:rsidRPr="00446F7C">
        <w:rPr>
          <w:rFonts w:ascii="Arial" w:hAnsi="Arial" w:cs="Arial"/>
          <w:position w:val="3"/>
          <w:sz w:val="18"/>
          <w:szCs w:val="18"/>
        </w:rPr>
        <w:t xml:space="preserve">Consulenza progetto opere elettriche - Ing. </w:t>
      </w:r>
      <w:r>
        <w:rPr>
          <w:rFonts w:ascii="Arial" w:hAnsi="Arial" w:cs="Arial"/>
          <w:position w:val="3"/>
          <w:sz w:val="18"/>
          <w:szCs w:val="18"/>
        </w:rPr>
        <w:t>MASSIMILIANO MICHELETTI</w:t>
      </w:r>
      <w:r w:rsidRPr="00446F7C">
        <w:rPr>
          <w:rFonts w:ascii="Arial" w:hAnsi="Arial" w:cs="Arial"/>
          <w:position w:val="3"/>
          <w:sz w:val="18"/>
          <w:szCs w:val="18"/>
        </w:rPr>
        <w:t xml:space="preserve"> - Studio </w:t>
      </w:r>
      <w:proofErr w:type="spellStart"/>
      <w:r w:rsidRPr="00446F7C">
        <w:rPr>
          <w:rFonts w:ascii="Arial" w:hAnsi="Arial" w:cs="Arial"/>
          <w:position w:val="3"/>
          <w:sz w:val="18"/>
          <w:szCs w:val="18"/>
        </w:rPr>
        <w:t>Tecnotre</w:t>
      </w:r>
      <w:proofErr w:type="spellEnd"/>
    </w:p>
    <w:p w:rsidR="00C108E3" w:rsidRPr="00446F7C" w:rsidRDefault="00C108E3" w:rsidP="00C108E3">
      <w:pPr>
        <w:pStyle w:val="Standard"/>
        <w:spacing w:line="276" w:lineRule="auto"/>
        <w:ind w:right="-144"/>
        <w:rPr>
          <w:rFonts w:ascii="Arial" w:hAnsi="Arial" w:cs="Arial"/>
          <w:position w:val="3"/>
          <w:sz w:val="18"/>
          <w:szCs w:val="18"/>
        </w:rPr>
      </w:pPr>
      <w:r w:rsidRPr="00446F7C">
        <w:rPr>
          <w:rFonts w:ascii="Arial" w:hAnsi="Arial" w:cs="Arial"/>
          <w:position w:val="3"/>
          <w:sz w:val="18"/>
          <w:szCs w:val="18"/>
        </w:rPr>
        <w:t xml:space="preserve">Relazioni e indagini geologiche - Dott.ssa Geol. </w:t>
      </w:r>
      <w:r>
        <w:rPr>
          <w:rFonts w:ascii="Arial" w:hAnsi="Arial" w:cs="Arial"/>
          <w:position w:val="3"/>
          <w:sz w:val="18"/>
          <w:szCs w:val="18"/>
        </w:rPr>
        <w:t>FRANCESCA FRANCHI</w:t>
      </w:r>
      <w:r w:rsidRPr="00446F7C">
        <w:rPr>
          <w:rFonts w:ascii="Arial" w:hAnsi="Arial" w:cs="Arial"/>
          <w:position w:val="3"/>
          <w:sz w:val="18"/>
          <w:szCs w:val="18"/>
        </w:rPr>
        <w:t xml:space="preserve"> - Studio Associato Geoprogetti</w:t>
      </w:r>
    </w:p>
    <w:p w:rsidR="00C108E3" w:rsidRPr="00446F7C" w:rsidRDefault="00C108E3" w:rsidP="00C108E3">
      <w:pPr>
        <w:pStyle w:val="Standard"/>
        <w:spacing w:line="276" w:lineRule="auto"/>
        <w:ind w:right="-144"/>
        <w:rPr>
          <w:rFonts w:ascii="Arial" w:hAnsi="Arial" w:cs="Arial"/>
          <w:position w:val="3"/>
          <w:sz w:val="18"/>
          <w:szCs w:val="18"/>
        </w:rPr>
      </w:pPr>
      <w:r w:rsidRPr="00446F7C">
        <w:rPr>
          <w:rFonts w:ascii="Arial" w:hAnsi="Arial" w:cs="Arial"/>
          <w:position w:val="3"/>
          <w:sz w:val="18"/>
          <w:szCs w:val="18"/>
        </w:rPr>
        <w:t xml:space="preserve">Consulenza idraulica - Ing. </w:t>
      </w:r>
      <w:r>
        <w:rPr>
          <w:rFonts w:ascii="Arial" w:hAnsi="Arial" w:cs="Arial"/>
          <w:position w:val="3"/>
          <w:sz w:val="18"/>
          <w:szCs w:val="18"/>
        </w:rPr>
        <w:t>JACOPO TACCINI</w:t>
      </w:r>
    </w:p>
    <w:p w:rsidR="00C108E3" w:rsidRDefault="00C108E3" w:rsidP="00C108E3">
      <w:pPr>
        <w:pStyle w:val="Standard"/>
        <w:spacing w:before="57"/>
        <w:jc w:val="right"/>
        <w:rPr>
          <w:rFonts w:ascii="Arial" w:hAnsi="Arial" w:cs="Arial"/>
          <w:position w:val="3"/>
          <w:sz w:val="20"/>
        </w:rPr>
      </w:pPr>
      <w:r>
        <w:rPr>
          <w:rFonts w:ascii="Arial" w:hAnsi="Arial" w:cs="Arial"/>
          <w:position w:val="3"/>
          <w:sz w:val="20"/>
        </w:rPr>
        <w:tab/>
      </w:r>
      <w:r>
        <w:rPr>
          <w:rFonts w:ascii="Arial" w:hAnsi="Arial" w:cs="Arial"/>
          <w:position w:val="3"/>
          <w:sz w:val="20"/>
        </w:rPr>
        <w:tab/>
      </w:r>
      <w:r>
        <w:rPr>
          <w:rFonts w:ascii="Arial" w:hAnsi="Arial" w:cs="Arial"/>
          <w:position w:val="3"/>
          <w:sz w:val="20"/>
        </w:rPr>
        <w:tab/>
      </w:r>
      <w:r>
        <w:rPr>
          <w:rFonts w:ascii="Arial" w:hAnsi="Arial" w:cs="Arial"/>
          <w:position w:val="3"/>
          <w:sz w:val="20"/>
        </w:rPr>
        <w:tab/>
      </w:r>
      <w:r>
        <w:rPr>
          <w:rFonts w:ascii="Arial" w:hAnsi="Arial" w:cs="Arial"/>
          <w:position w:val="3"/>
          <w:sz w:val="20"/>
        </w:rPr>
        <w:tab/>
      </w:r>
      <w:r>
        <w:rPr>
          <w:rFonts w:ascii="Arial" w:hAnsi="Arial" w:cs="Arial"/>
          <w:position w:val="3"/>
          <w:sz w:val="20"/>
        </w:rPr>
        <w:tab/>
      </w:r>
      <w:r>
        <w:rPr>
          <w:rFonts w:ascii="Arial" w:hAnsi="Arial" w:cs="Arial"/>
          <w:position w:val="3"/>
          <w:sz w:val="20"/>
        </w:rPr>
        <w:tab/>
      </w:r>
      <w:r>
        <w:rPr>
          <w:rFonts w:ascii="Arial" w:hAnsi="Arial" w:cs="Arial"/>
          <w:position w:val="3"/>
          <w:sz w:val="20"/>
        </w:rPr>
        <w:tab/>
      </w:r>
      <w:r>
        <w:rPr>
          <w:rFonts w:ascii="Arial" w:hAnsi="Arial" w:cs="Arial"/>
          <w:position w:val="3"/>
          <w:sz w:val="20"/>
        </w:rPr>
        <w:tab/>
      </w:r>
    </w:p>
    <w:p w:rsidR="00C108E3" w:rsidRPr="00C108E3" w:rsidRDefault="00C108E3" w:rsidP="00C108E3">
      <w:pPr>
        <w:pStyle w:val="Standard"/>
        <w:spacing w:before="57"/>
        <w:jc w:val="right"/>
        <w:rPr>
          <w:rFonts w:ascii="Arial" w:hAnsi="Arial" w:cs="Arial"/>
          <w:position w:val="3"/>
          <w:sz w:val="20"/>
        </w:rPr>
      </w:pPr>
      <w:r>
        <w:rPr>
          <w:rFonts w:ascii="Arial" w:hAnsi="Arial" w:cs="Arial"/>
          <w:position w:val="3"/>
          <w:sz w:val="20"/>
        </w:rPr>
        <w:t xml:space="preserve">Peccioli, </w:t>
      </w:r>
      <w:r w:rsidRPr="00F3777B">
        <w:rPr>
          <w:rFonts w:ascii="Arial" w:hAnsi="Arial" w:cs="Arial"/>
          <w:position w:val="3"/>
          <w:sz w:val="20"/>
        </w:rPr>
        <w:t>Giugno 2026</w:t>
      </w:r>
    </w:p>
    <w:p w:rsidR="00C108E3" w:rsidRDefault="00C108E3">
      <w:pPr>
        <w:widowControl/>
        <w:jc w:val="left"/>
        <w:rPr>
          <w:rFonts w:cs="Arial"/>
          <w:b/>
          <w:bCs/>
          <w:sz w:val="26"/>
          <w:szCs w:val="26"/>
        </w:rPr>
      </w:pPr>
    </w:p>
    <w:p w:rsidR="00466E75" w:rsidRDefault="00A44B7B">
      <w:pPr>
        <w:jc w:val="center"/>
        <w:rPr>
          <w:rFonts w:cs="Arial"/>
          <w:b/>
          <w:bCs/>
          <w:sz w:val="26"/>
          <w:szCs w:val="26"/>
        </w:rPr>
      </w:pPr>
      <w:r>
        <w:rPr>
          <w:rFonts w:cs="Arial"/>
          <w:b/>
          <w:bCs/>
          <w:sz w:val="26"/>
          <w:szCs w:val="26"/>
        </w:rPr>
        <w:t>SOMMARIO</w:t>
      </w:r>
    </w:p>
    <w:sdt>
      <w:sdtPr>
        <w:rPr>
          <w:rFonts w:asciiTheme="minorHAnsi" w:hAnsiTheme="minorHAnsi"/>
          <w:b/>
          <w:bCs/>
          <w:caps/>
          <w:sz w:val="20"/>
        </w:rPr>
        <w:id w:val="367829680"/>
        <w:docPartObj>
          <w:docPartGallery w:val="Table of Contents"/>
          <w:docPartUnique/>
        </w:docPartObj>
      </w:sdtPr>
      <w:sdtEndPr>
        <w:rPr>
          <w:caps w:val="0"/>
        </w:rPr>
      </w:sdtEndPr>
      <w:sdtContent>
        <w:p w:rsidR="00B11ED7" w:rsidRDefault="00652709">
          <w:pPr>
            <w:pStyle w:val="Sommario1"/>
            <w:tabs>
              <w:tab w:val="right" w:leader="dot" w:pos="9061"/>
            </w:tabs>
            <w:rPr>
              <w:rFonts w:asciiTheme="minorHAnsi" w:eastAsiaTheme="minorEastAsia" w:hAnsiTheme="minorHAnsi" w:cstheme="minorBidi"/>
              <w:noProof/>
              <w:kern w:val="2"/>
              <w:sz w:val="24"/>
              <w:szCs w:val="24"/>
            </w:rPr>
          </w:pPr>
          <w:r w:rsidRPr="00652709">
            <w:rPr>
              <w:caps/>
              <w:sz w:val="24"/>
              <w:szCs w:val="24"/>
            </w:rPr>
            <w:fldChar w:fldCharType="begin"/>
          </w:r>
          <w:r w:rsidR="00A44B7B" w:rsidRPr="00A44B7B">
            <w:rPr>
              <w:rStyle w:val="Saltoaindice"/>
              <w:rFonts w:cs="Arial"/>
              <w:webHidden/>
            </w:rPr>
            <w:instrText>TOC \z \o "1-3" \u \h</w:instrText>
          </w:r>
          <w:r w:rsidRPr="00652709">
            <w:rPr>
              <w:rStyle w:val="Saltoaindice"/>
              <w:rFonts w:cs="Arial"/>
              <w:caps/>
              <w:sz w:val="24"/>
              <w:szCs w:val="24"/>
            </w:rPr>
            <w:fldChar w:fldCharType="separate"/>
          </w:r>
          <w:hyperlink w:anchor="_Toc232496168" w:history="1">
            <w:r w:rsidR="00B11ED7" w:rsidRPr="009458F8">
              <w:rPr>
                <w:rStyle w:val="Collegamentoipertestuale"/>
                <w:noProof/>
              </w:rPr>
              <w:t>PROGETTO ESECUTIVO</w:t>
            </w:r>
            <w:r w:rsidR="00B11ED7">
              <w:rPr>
                <w:noProof/>
                <w:webHidden/>
              </w:rPr>
              <w:tab/>
            </w:r>
            <w:r>
              <w:rPr>
                <w:noProof/>
                <w:webHidden/>
              </w:rPr>
              <w:fldChar w:fldCharType="begin"/>
            </w:r>
            <w:r w:rsidR="00B11ED7">
              <w:rPr>
                <w:noProof/>
                <w:webHidden/>
              </w:rPr>
              <w:instrText xml:space="preserve"> PAGEREF _Toc232496168 \h </w:instrText>
            </w:r>
            <w:r>
              <w:rPr>
                <w:noProof/>
                <w:webHidden/>
              </w:rPr>
            </w:r>
            <w:r>
              <w:rPr>
                <w:noProof/>
                <w:webHidden/>
              </w:rPr>
              <w:fldChar w:fldCharType="separate"/>
            </w:r>
            <w:r w:rsidR="00B11ED7">
              <w:rPr>
                <w:noProof/>
                <w:webHidden/>
              </w:rPr>
              <w:t>1</w:t>
            </w:r>
            <w:r>
              <w:rPr>
                <w:noProof/>
                <w:webHidden/>
              </w:rPr>
              <w:fldChar w:fldCharType="end"/>
            </w:r>
          </w:hyperlink>
        </w:p>
        <w:p w:rsidR="00B11ED7" w:rsidRDefault="00652709">
          <w:pPr>
            <w:pStyle w:val="Sommario1"/>
            <w:tabs>
              <w:tab w:val="right" w:leader="dot" w:pos="9061"/>
            </w:tabs>
            <w:rPr>
              <w:rFonts w:asciiTheme="minorHAnsi" w:eastAsiaTheme="minorEastAsia" w:hAnsiTheme="minorHAnsi" w:cstheme="minorBidi"/>
              <w:noProof/>
              <w:kern w:val="2"/>
              <w:sz w:val="24"/>
              <w:szCs w:val="24"/>
            </w:rPr>
          </w:pPr>
          <w:hyperlink w:anchor="_Toc232496169" w:history="1">
            <w:r w:rsidR="00B11ED7" w:rsidRPr="009458F8">
              <w:rPr>
                <w:rStyle w:val="Collegamentoipertestuale"/>
                <w:noProof/>
              </w:rPr>
              <w:t>1. PREMESSA</w:t>
            </w:r>
            <w:r w:rsidR="00B11ED7">
              <w:rPr>
                <w:noProof/>
                <w:webHidden/>
              </w:rPr>
              <w:tab/>
            </w:r>
            <w:r>
              <w:rPr>
                <w:noProof/>
                <w:webHidden/>
              </w:rPr>
              <w:fldChar w:fldCharType="begin"/>
            </w:r>
            <w:r w:rsidR="00B11ED7">
              <w:rPr>
                <w:noProof/>
                <w:webHidden/>
              </w:rPr>
              <w:instrText xml:space="preserve"> PAGEREF _Toc232496169 \h </w:instrText>
            </w:r>
            <w:r>
              <w:rPr>
                <w:noProof/>
                <w:webHidden/>
              </w:rPr>
            </w:r>
            <w:r>
              <w:rPr>
                <w:noProof/>
                <w:webHidden/>
              </w:rPr>
              <w:fldChar w:fldCharType="separate"/>
            </w:r>
            <w:r w:rsidR="00B11ED7">
              <w:rPr>
                <w:noProof/>
                <w:webHidden/>
              </w:rPr>
              <w:t>3</w:t>
            </w:r>
            <w:r>
              <w:rPr>
                <w:noProof/>
                <w:webHidden/>
              </w:rPr>
              <w:fldChar w:fldCharType="end"/>
            </w:r>
          </w:hyperlink>
        </w:p>
        <w:p w:rsidR="00B11ED7" w:rsidRDefault="00652709">
          <w:pPr>
            <w:pStyle w:val="Sommario1"/>
            <w:tabs>
              <w:tab w:val="right" w:leader="dot" w:pos="9061"/>
            </w:tabs>
            <w:rPr>
              <w:rFonts w:asciiTheme="minorHAnsi" w:eastAsiaTheme="minorEastAsia" w:hAnsiTheme="minorHAnsi" w:cstheme="minorBidi"/>
              <w:noProof/>
              <w:kern w:val="2"/>
              <w:sz w:val="24"/>
              <w:szCs w:val="24"/>
            </w:rPr>
          </w:pPr>
          <w:hyperlink w:anchor="_Toc232496170" w:history="1">
            <w:r w:rsidR="00B11ED7" w:rsidRPr="009458F8">
              <w:rPr>
                <w:rStyle w:val="Collegamentoipertestuale"/>
                <w:noProof/>
              </w:rPr>
              <w:t>2.IMPIANTI SCARICHI</w:t>
            </w:r>
            <w:r w:rsidR="00B11ED7">
              <w:rPr>
                <w:noProof/>
                <w:webHidden/>
              </w:rPr>
              <w:tab/>
            </w:r>
            <w:r>
              <w:rPr>
                <w:noProof/>
                <w:webHidden/>
              </w:rPr>
              <w:fldChar w:fldCharType="begin"/>
            </w:r>
            <w:r w:rsidR="00B11ED7">
              <w:rPr>
                <w:noProof/>
                <w:webHidden/>
              </w:rPr>
              <w:instrText xml:space="preserve"> PAGEREF _Toc232496170 \h </w:instrText>
            </w:r>
            <w:r>
              <w:rPr>
                <w:noProof/>
                <w:webHidden/>
              </w:rPr>
            </w:r>
            <w:r>
              <w:rPr>
                <w:noProof/>
                <w:webHidden/>
              </w:rPr>
              <w:fldChar w:fldCharType="separate"/>
            </w:r>
            <w:r w:rsidR="00B11ED7">
              <w:rPr>
                <w:noProof/>
                <w:webHidden/>
              </w:rPr>
              <w:t>3</w:t>
            </w:r>
            <w:r>
              <w:rPr>
                <w:noProof/>
                <w:webHidden/>
              </w:rPr>
              <w:fldChar w:fldCharType="end"/>
            </w:r>
          </w:hyperlink>
        </w:p>
        <w:p w:rsidR="00B11ED7" w:rsidRDefault="00652709">
          <w:pPr>
            <w:pStyle w:val="Sommario2"/>
            <w:tabs>
              <w:tab w:val="right" w:leader="dot" w:pos="9061"/>
            </w:tabs>
            <w:rPr>
              <w:rFonts w:asciiTheme="minorHAnsi" w:eastAsiaTheme="minorEastAsia" w:hAnsiTheme="minorHAnsi" w:cstheme="minorBidi"/>
              <w:noProof/>
              <w:kern w:val="2"/>
              <w:sz w:val="24"/>
              <w:szCs w:val="24"/>
            </w:rPr>
          </w:pPr>
          <w:hyperlink w:anchor="_Toc232496171" w:history="1">
            <w:r w:rsidR="00B11ED7" w:rsidRPr="009458F8">
              <w:rPr>
                <w:rStyle w:val="Collegamentoipertestuale"/>
                <w:noProof/>
              </w:rPr>
              <w:t>2.1 Approvvigionamento idrico</w:t>
            </w:r>
            <w:r w:rsidR="00B11ED7">
              <w:rPr>
                <w:noProof/>
                <w:webHidden/>
              </w:rPr>
              <w:tab/>
            </w:r>
            <w:r>
              <w:rPr>
                <w:noProof/>
                <w:webHidden/>
              </w:rPr>
              <w:fldChar w:fldCharType="begin"/>
            </w:r>
            <w:r w:rsidR="00B11ED7">
              <w:rPr>
                <w:noProof/>
                <w:webHidden/>
              </w:rPr>
              <w:instrText xml:space="preserve"> PAGEREF _Toc232496171 \h </w:instrText>
            </w:r>
            <w:r>
              <w:rPr>
                <w:noProof/>
                <w:webHidden/>
              </w:rPr>
            </w:r>
            <w:r>
              <w:rPr>
                <w:noProof/>
                <w:webHidden/>
              </w:rPr>
              <w:fldChar w:fldCharType="separate"/>
            </w:r>
            <w:r w:rsidR="00B11ED7">
              <w:rPr>
                <w:noProof/>
                <w:webHidden/>
              </w:rPr>
              <w:t>3</w:t>
            </w:r>
            <w:r>
              <w:rPr>
                <w:noProof/>
                <w:webHidden/>
              </w:rPr>
              <w:fldChar w:fldCharType="end"/>
            </w:r>
          </w:hyperlink>
        </w:p>
        <w:p w:rsidR="00B11ED7" w:rsidRDefault="00652709">
          <w:pPr>
            <w:pStyle w:val="Sommario2"/>
            <w:tabs>
              <w:tab w:val="right" w:leader="dot" w:pos="9061"/>
            </w:tabs>
            <w:rPr>
              <w:rFonts w:asciiTheme="minorHAnsi" w:eastAsiaTheme="minorEastAsia" w:hAnsiTheme="minorHAnsi" w:cstheme="minorBidi"/>
              <w:noProof/>
              <w:kern w:val="2"/>
              <w:sz w:val="24"/>
              <w:szCs w:val="24"/>
            </w:rPr>
          </w:pPr>
          <w:hyperlink w:anchor="_Toc232496172" w:history="1">
            <w:r w:rsidR="00B11ED7" w:rsidRPr="009458F8">
              <w:rPr>
                <w:rStyle w:val="Collegamentoipertestuale"/>
                <w:noProof/>
              </w:rPr>
              <w:t>2.2. Tipologie scarichi e fognature - definizioni</w:t>
            </w:r>
            <w:r w:rsidR="00B11ED7">
              <w:rPr>
                <w:noProof/>
                <w:webHidden/>
              </w:rPr>
              <w:tab/>
            </w:r>
            <w:r>
              <w:rPr>
                <w:noProof/>
                <w:webHidden/>
              </w:rPr>
              <w:fldChar w:fldCharType="begin"/>
            </w:r>
            <w:r w:rsidR="00B11ED7">
              <w:rPr>
                <w:noProof/>
                <w:webHidden/>
              </w:rPr>
              <w:instrText xml:space="preserve"> PAGEREF _Toc232496172 \h </w:instrText>
            </w:r>
            <w:r>
              <w:rPr>
                <w:noProof/>
                <w:webHidden/>
              </w:rPr>
            </w:r>
            <w:r>
              <w:rPr>
                <w:noProof/>
                <w:webHidden/>
              </w:rPr>
              <w:fldChar w:fldCharType="separate"/>
            </w:r>
            <w:r w:rsidR="00B11ED7">
              <w:rPr>
                <w:noProof/>
                <w:webHidden/>
              </w:rPr>
              <w:t>4</w:t>
            </w:r>
            <w:r>
              <w:rPr>
                <w:noProof/>
                <w:webHidden/>
              </w:rPr>
              <w:fldChar w:fldCharType="end"/>
            </w:r>
          </w:hyperlink>
        </w:p>
        <w:p w:rsidR="00B11ED7" w:rsidRDefault="00652709">
          <w:pPr>
            <w:pStyle w:val="Sommario2"/>
            <w:tabs>
              <w:tab w:val="right" w:leader="dot" w:pos="9061"/>
            </w:tabs>
            <w:rPr>
              <w:rFonts w:asciiTheme="minorHAnsi" w:eastAsiaTheme="minorEastAsia" w:hAnsiTheme="minorHAnsi" w:cstheme="minorBidi"/>
              <w:noProof/>
              <w:kern w:val="2"/>
              <w:sz w:val="24"/>
              <w:szCs w:val="24"/>
            </w:rPr>
          </w:pPr>
          <w:hyperlink w:anchor="_Toc232496173" w:history="1">
            <w:r w:rsidR="00B11ED7" w:rsidRPr="009458F8">
              <w:rPr>
                <w:rStyle w:val="Collegamentoipertestuale"/>
                <w:rFonts w:cs="Arial"/>
                <w:noProof/>
              </w:rPr>
              <w:t>2.3. Caratteristiche scarichi e fognature</w:t>
            </w:r>
            <w:r w:rsidR="00B11ED7">
              <w:rPr>
                <w:noProof/>
                <w:webHidden/>
              </w:rPr>
              <w:tab/>
            </w:r>
            <w:r>
              <w:rPr>
                <w:noProof/>
                <w:webHidden/>
              </w:rPr>
              <w:fldChar w:fldCharType="begin"/>
            </w:r>
            <w:r w:rsidR="00B11ED7">
              <w:rPr>
                <w:noProof/>
                <w:webHidden/>
              </w:rPr>
              <w:instrText xml:space="preserve"> PAGEREF _Toc232496173 \h </w:instrText>
            </w:r>
            <w:r>
              <w:rPr>
                <w:noProof/>
                <w:webHidden/>
              </w:rPr>
            </w:r>
            <w:r>
              <w:rPr>
                <w:noProof/>
                <w:webHidden/>
              </w:rPr>
              <w:fldChar w:fldCharType="separate"/>
            </w:r>
            <w:r w:rsidR="00B11ED7">
              <w:rPr>
                <w:noProof/>
                <w:webHidden/>
              </w:rPr>
              <w:t>4</w:t>
            </w:r>
            <w:r>
              <w:rPr>
                <w:noProof/>
                <w:webHidden/>
              </w:rPr>
              <w:fldChar w:fldCharType="end"/>
            </w:r>
          </w:hyperlink>
        </w:p>
        <w:p w:rsidR="00466E75" w:rsidRDefault="00652709">
          <w:pPr>
            <w:pStyle w:val="Sommario21"/>
            <w:tabs>
              <w:tab w:val="right" w:leader="dot" w:pos="9062"/>
            </w:tabs>
            <w:rPr>
              <w:rFonts w:eastAsiaTheme="minorEastAsia" w:cstheme="minorBidi"/>
              <w:b w:val="0"/>
              <w:bCs w:val="0"/>
              <w:sz w:val="24"/>
              <w:szCs w:val="24"/>
            </w:rPr>
          </w:pPr>
          <w:r w:rsidRPr="00A44B7B">
            <w:rPr>
              <w:rStyle w:val="Saltoaindice"/>
              <w:rFonts w:ascii="Arial" w:hAnsi="Arial" w:cs="Arial"/>
            </w:rPr>
            <w:fldChar w:fldCharType="end"/>
          </w:r>
        </w:p>
      </w:sdtContent>
    </w:sdt>
    <w:p w:rsidR="00466E75" w:rsidRDefault="00466E75">
      <w:pPr>
        <w:ind w:left="-142"/>
        <w:rPr>
          <w:rFonts w:ascii="Montserrat Light" w:hAnsi="Montserrat Light"/>
          <w:b/>
          <w:bCs/>
        </w:rPr>
      </w:pPr>
    </w:p>
    <w:p w:rsidR="00466E75" w:rsidRDefault="00466E75">
      <w:pPr>
        <w:ind w:left="-142"/>
        <w:rPr>
          <w:rFonts w:ascii="Montserrat Light" w:hAnsi="Montserrat Light"/>
          <w:b/>
          <w:bCs/>
        </w:rPr>
      </w:pPr>
    </w:p>
    <w:p w:rsidR="00466E75" w:rsidRDefault="00466E75">
      <w:pPr>
        <w:pStyle w:val="Capitolato-Corpodeltesto"/>
        <w:sectPr w:rsidR="00466E75">
          <w:headerReference w:type="default" r:id="rId10"/>
          <w:footerReference w:type="default" r:id="rId11"/>
          <w:type w:val="oddPage"/>
          <w:pgSz w:w="11906" w:h="16838"/>
          <w:pgMar w:top="1617" w:right="1134" w:bottom="1599" w:left="1701" w:header="851" w:footer="680" w:gutter="0"/>
          <w:cols w:space="720"/>
          <w:formProt w:val="0"/>
          <w:docGrid w:linePitch="360"/>
        </w:sectPr>
      </w:pPr>
      <w:bookmarkStart w:id="1" w:name="_Toc129713034"/>
      <w:bookmarkEnd w:id="1"/>
    </w:p>
    <w:p w:rsidR="00466E75" w:rsidRDefault="00A44B7B">
      <w:pPr>
        <w:pStyle w:val="Titolo11"/>
        <w:numPr>
          <w:ilvl w:val="0"/>
          <w:numId w:val="0"/>
        </w:numPr>
      </w:pPr>
      <w:bookmarkStart w:id="2" w:name="_Toc129713035"/>
      <w:bookmarkStart w:id="3" w:name="_Toc232496169"/>
      <w:bookmarkEnd w:id="2"/>
      <w:r>
        <w:lastRenderedPageBreak/>
        <w:t>1. PREMESSA</w:t>
      </w:r>
      <w:bookmarkEnd w:id="3"/>
    </w:p>
    <w:p w:rsidR="00466E75" w:rsidRDefault="00A44B7B">
      <w:pPr>
        <w:rPr>
          <w:rFonts w:cs="Arial"/>
          <w:szCs w:val="22"/>
        </w:rPr>
      </w:pPr>
      <w:bookmarkStart w:id="4" w:name="__RefHeading__147_1123481977"/>
      <w:bookmarkEnd w:id="4"/>
      <w:r>
        <w:rPr>
          <w:rFonts w:cs="Arial"/>
          <w:szCs w:val="22"/>
        </w:rPr>
        <w:t xml:space="preserve">L'intera area progettuale è suddivisa in due stralci funzionali: </w:t>
      </w:r>
      <w:r w:rsidR="00185714">
        <w:rPr>
          <w:rFonts w:cs="Arial"/>
          <w:szCs w:val="22"/>
        </w:rPr>
        <w:t>Lotto Funzionale 1</w:t>
      </w:r>
      <w:r>
        <w:rPr>
          <w:rFonts w:cs="Arial"/>
          <w:szCs w:val="22"/>
        </w:rPr>
        <w:t xml:space="preserve"> dalla torre di monte (Via VII Marzo) e via Leonardo da Vinci e il </w:t>
      </w:r>
      <w:r w:rsidR="00185714">
        <w:rPr>
          <w:rFonts w:cs="Arial"/>
          <w:szCs w:val="22"/>
        </w:rPr>
        <w:t>Lotto Funzionale 2</w:t>
      </w:r>
      <w:r>
        <w:rPr>
          <w:rFonts w:cs="Arial"/>
          <w:szCs w:val="22"/>
        </w:rPr>
        <w:t xml:space="preserve"> da via Leonardo da Vinci fino all'area a valle di viale Gramsci. In questa sede verranno illustrate le soluzioni progettuali inerenti gli approvvigionamenti idrici e gli scarichi relativi al </w:t>
      </w:r>
      <w:r w:rsidR="00185714">
        <w:rPr>
          <w:rFonts w:cs="Arial"/>
          <w:szCs w:val="22"/>
        </w:rPr>
        <w:t>L</w:t>
      </w:r>
      <w:r>
        <w:rPr>
          <w:rFonts w:cs="Arial"/>
          <w:szCs w:val="22"/>
        </w:rPr>
        <w:t xml:space="preserve">otto </w:t>
      </w:r>
      <w:r w:rsidR="00185714">
        <w:rPr>
          <w:rFonts w:cs="Arial"/>
          <w:szCs w:val="22"/>
        </w:rPr>
        <w:t>F</w:t>
      </w:r>
      <w:r>
        <w:rPr>
          <w:rFonts w:cs="Arial"/>
          <w:szCs w:val="22"/>
        </w:rPr>
        <w:t>unzionale</w:t>
      </w:r>
      <w:r w:rsidR="00185714">
        <w:rPr>
          <w:rFonts w:cs="Arial"/>
          <w:szCs w:val="22"/>
        </w:rPr>
        <w:t xml:space="preserve"> 2</w:t>
      </w:r>
      <w:r>
        <w:rPr>
          <w:rFonts w:cs="Arial"/>
          <w:szCs w:val="22"/>
        </w:rPr>
        <w:t>.</w:t>
      </w:r>
    </w:p>
    <w:p w:rsidR="00466E75" w:rsidRDefault="00A44B7B">
      <w:pPr>
        <w:rPr>
          <w:rFonts w:cs="Arial"/>
          <w:szCs w:val="22"/>
        </w:rPr>
      </w:pPr>
      <w:r>
        <w:rPr>
          <w:rFonts w:cs="Arial"/>
          <w:szCs w:val="22"/>
        </w:rPr>
        <w:t xml:space="preserve">In base allo schema fornito dell'ente gestore Acque spa l'area è interessata </w:t>
      </w:r>
      <w:r w:rsidR="00185714">
        <w:rPr>
          <w:rFonts w:cs="Arial"/>
          <w:szCs w:val="22"/>
        </w:rPr>
        <w:t>dalla presenza</w:t>
      </w:r>
      <w:r>
        <w:rPr>
          <w:rFonts w:cs="Arial"/>
          <w:szCs w:val="22"/>
        </w:rPr>
        <w:t xml:space="preserve"> di sottoservizi quali acquedotto, fognatura nera e bianca.</w:t>
      </w:r>
    </w:p>
    <w:p w:rsidR="00466E75" w:rsidRDefault="00A44B7B">
      <w:pPr>
        <w:rPr>
          <w:rFonts w:cs="Arial"/>
          <w:szCs w:val="22"/>
        </w:rPr>
      </w:pPr>
      <w:r>
        <w:rPr>
          <w:rFonts w:cs="Arial"/>
          <w:szCs w:val="22"/>
        </w:rPr>
        <w:t>Il secondo lotto è caratterizzato a nord e a sud dalla presenza di fognature nere. Quella posta a nord parte da uno sfioratore ubicato a monte dell’intervento; lo sfioratore è composto da una vasca a due piani con vasca superiore recapitante la condotta in arrivo e una vasca inferiore dalla quale la fognatura nera si allontana seguendo il confine nord dell’area di intervento.</w:t>
      </w:r>
    </w:p>
    <w:p w:rsidR="00466E75" w:rsidRDefault="00A44B7B">
      <w:pPr>
        <w:rPr>
          <w:rFonts w:cs="Arial"/>
          <w:szCs w:val="22"/>
        </w:rPr>
      </w:pPr>
      <w:r>
        <w:rPr>
          <w:rFonts w:cs="Arial"/>
          <w:szCs w:val="22"/>
        </w:rPr>
        <w:t>L’altra fognatura nera posta a sud dell’area di intervento parte da via L. da Vinci e scende verso valle attraversando la strada provinciale. Parallelamente a questo tratto di fognatura nera corre anche una fognatura di acque chiare che a valle corre parallelamente alla strada provinciale della Fila all’interno</w:t>
      </w:r>
      <w:r w:rsidR="00185714">
        <w:rPr>
          <w:rFonts w:cs="Arial"/>
          <w:szCs w:val="22"/>
        </w:rPr>
        <w:t xml:space="preserve"> </w:t>
      </w:r>
      <w:r>
        <w:rPr>
          <w:rFonts w:cs="Arial"/>
          <w:szCs w:val="22"/>
        </w:rPr>
        <w:t>dell’area di intervento.</w:t>
      </w:r>
    </w:p>
    <w:p w:rsidR="00466E75" w:rsidRDefault="00A44B7B">
      <w:r>
        <w:rPr>
          <w:rFonts w:cs="Arial"/>
          <w:szCs w:val="22"/>
        </w:rPr>
        <w:t>Di seguito lo schema fognario esistente prodotto dall'ente gestore Acque spa</w:t>
      </w:r>
      <w:r>
        <w:rPr>
          <w:rFonts w:cs="Arial"/>
          <w:sz w:val="24"/>
          <w:szCs w:val="24"/>
        </w:rPr>
        <w:t>.</w:t>
      </w:r>
    </w:p>
    <w:p w:rsidR="00466E75" w:rsidRDefault="00A44B7B">
      <w:r>
        <w:rPr>
          <w:noProof/>
        </w:rPr>
        <w:drawing>
          <wp:anchor distT="0" distB="0" distL="0" distR="0" simplePos="0" relativeHeight="251657728" behindDoc="0" locked="0" layoutInCell="0" allowOverlap="1">
            <wp:simplePos x="0" y="0"/>
            <wp:positionH relativeFrom="column">
              <wp:posOffset>62865</wp:posOffset>
            </wp:positionH>
            <wp:positionV relativeFrom="paragraph">
              <wp:posOffset>138430</wp:posOffset>
            </wp:positionV>
            <wp:extent cx="5474335" cy="2860040"/>
            <wp:effectExtent l="0" t="0" r="0" b="0"/>
            <wp:wrapTight wrapText="bothSides">
              <wp:wrapPolygon edited="0">
                <wp:start x="-17" y="0"/>
                <wp:lineTo x="-17" y="21464"/>
                <wp:lineTo x="21529" y="21464"/>
                <wp:lineTo x="21529" y="0"/>
                <wp:lineTo x="-17" y="0"/>
              </wp:wrapPolygon>
            </wp:wrapTight>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pic:cNvPicPr>
                      <a:picLocks noChangeAspect="1" noChangeArrowheads="1"/>
                    </pic:cNvPicPr>
                  </pic:nvPicPr>
                  <pic:blipFill>
                    <a:blip r:embed="rId12" cstate="print"/>
                    <a:stretch>
                      <a:fillRect/>
                    </a:stretch>
                  </pic:blipFill>
                  <pic:spPr bwMode="auto">
                    <a:xfrm>
                      <a:off x="0" y="0"/>
                      <a:ext cx="5474335" cy="2860040"/>
                    </a:xfrm>
                    <a:prstGeom prst="rect">
                      <a:avLst/>
                    </a:prstGeom>
                  </pic:spPr>
                </pic:pic>
              </a:graphicData>
            </a:graphic>
          </wp:anchor>
        </w:drawing>
      </w:r>
    </w:p>
    <w:p w:rsidR="00466E75" w:rsidRDefault="00466E75"/>
    <w:p w:rsidR="00466E75" w:rsidRDefault="00466E75"/>
    <w:p w:rsidR="00466E75" w:rsidRDefault="00466E75"/>
    <w:p w:rsidR="00466E75" w:rsidRDefault="00466E75"/>
    <w:p w:rsidR="00466E75" w:rsidRDefault="00466E75"/>
    <w:p w:rsidR="00466E75" w:rsidRDefault="00466E75"/>
    <w:p w:rsidR="00466E75" w:rsidRDefault="00466E75"/>
    <w:p w:rsidR="00466E75" w:rsidRDefault="00A44B7B">
      <w:pPr>
        <w:pStyle w:val="Titolo11"/>
        <w:numPr>
          <w:ilvl w:val="0"/>
          <w:numId w:val="0"/>
        </w:numPr>
      </w:pPr>
      <w:bookmarkStart w:id="5" w:name="_bookmark2"/>
      <w:bookmarkStart w:id="6" w:name="_Toc232496170"/>
      <w:bookmarkEnd w:id="5"/>
      <w:r>
        <w:t>2.IMPIANTI SCARICHI</w:t>
      </w:r>
      <w:bookmarkEnd w:id="6"/>
    </w:p>
    <w:p w:rsidR="00466E75" w:rsidRDefault="00A44B7B">
      <w:pPr>
        <w:pStyle w:val="Titolo21"/>
        <w:widowControl/>
        <w:numPr>
          <w:ilvl w:val="0"/>
          <w:numId w:val="0"/>
        </w:numPr>
        <w:spacing w:before="240" w:after="60" w:line="240" w:lineRule="auto"/>
        <w:jc w:val="left"/>
        <w:rPr>
          <w:rFonts w:cs="Arial"/>
        </w:rPr>
      </w:pPr>
      <w:bookmarkStart w:id="7" w:name="_Toc232496171"/>
      <w:r>
        <w:rPr>
          <w:sz w:val="24"/>
          <w:szCs w:val="24"/>
        </w:rPr>
        <w:t>2.1 Approvvigionamento idrico</w:t>
      </w:r>
      <w:bookmarkEnd w:id="7"/>
    </w:p>
    <w:p w:rsidR="00466E75" w:rsidRDefault="00A44B7B">
      <w:pPr>
        <w:rPr>
          <w:rFonts w:cs="Arial"/>
        </w:rPr>
      </w:pPr>
      <w:r>
        <w:rPr>
          <w:rFonts w:cs="Arial"/>
        </w:rPr>
        <w:t>L'area oggetto di intervento è attualmente dotata di conduttore dell'acquedotto e reperibili su via Bellincioni.</w:t>
      </w:r>
    </w:p>
    <w:p w:rsidR="00FA5990" w:rsidRDefault="00A44B7B">
      <w:pPr>
        <w:rPr>
          <w:rFonts w:cs="Arial"/>
        </w:rPr>
      </w:pPr>
      <w:r>
        <w:rPr>
          <w:rFonts w:cs="Arial"/>
        </w:rPr>
        <w:t xml:space="preserve">L'approvvigionamento idrico avverrà mediante la realizzazione di nuova </w:t>
      </w:r>
      <w:r w:rsidR="00FA5990">
        <w:rPr>
          <w:rFonts w:cs="Arial"/>
        </w:rPr>
        <w:t>conduttura in polietilene PE 75</w:t>
      </w:r>
      <w:r>
        <w:rPr>
          <w:rFonts w:cs="Arial"/>
        </w:rPr>
        <w:t xml:space="preserve"> con caratteristiche in conformità alle norme UNI EN 12201:2004 e a quanto previsto dal D.M. 6.4.2002 n.171 destinata alla distribuzione dell'acqua</w:t>
      </w:r>
      <w:r w:rsidR="00FA5990">
        <w:rPr>
          <w:rFonts w:cs="Arial"/>
        </w:rPr>
        <w:t xml:space="preserve"> potabile</w:t>
      </w:r>
      <w:r>
        <w:rPr>
          <w:rFonts w:cs="Arial"/>
        </w:rPr>
        <w:t>.</w:t>
      </w:r>
      <w:r w:rsidR="00FA5990">
        <w:rPr>
          <w:rFonts w:cs="Arial"/>
        </w:rPr>
        <w:t xml:space="preserve"> </w:t>
      </w:r>
    </w:p>
    <w:p w:rsidR="00466E75" w:rsidRDefault="00FA5990">
      <w:pPr>
        <w:rPr>
          <w:sz w:val="24"/>
          <w:szCs w:val="24"/>
        </w:rPr>
      </w:pPr>
      <w:r>
        <w:rPr>
          <w:rFonts w:cs="Arial"/>
        </w:rPr>
        <w:t>Una seconda conduttura in polipropilene PE 32 con caratteristiche in conformità alle norme UNI EN 12201:2004 e a quanto previsto dal D.M. 6.4.2002 n.171, raggiungerà i locali di servizio interrati per la eventuale futura destinazione di servizi igienici.</w:t>
      </w:r>
    </w:p>
    <w:p w:rsidR="00466E75" w:rsidRDefault="00466E75">
      <w:pPr>
        <w:rPr>
          <w:sz w:val="24"/>
          <w:szCs w:val="24"/>
        </w:rPr>
      </w:pPr>
    </w:p>
    <w:p w:rsidR="00466E75" w:rsidRDefault="008C1343">
      <w:pPr>
        <w:pStyle w:val="Titolo21"/>
        <w:widowControl/>
        <w:numPr>
          <w:ilvl w:val="0"/>
          <w:numId w:val="0"/>
        </w:numPr>
        <w:spacing w:before="240" w:after="60" w:line="240" w:lineRule="auto"/>
        <w:rPr>
          <w:rFonts w:cs="Arial"/>
        </w:rPr>
      </w:pPr>
      <w:bookmarkStart w:id="8" w:name="__RefHeading___Toc432072641"/>
      <w:bookmarkStart w:id="9" w:name="_Toc232496172"/>
      <w:bookmarkEnd w:id="8"/>
      <w:r>
        <w:rPr>
          <w:sz w:val="24"/>
          <w:szCs w:val="24"/>
        </w:rPr>
        <w:t>2.2.</w:t>
      </w:r>
      <w:r w:rsidR="00A44B7B">
        <w:rPr>
          <w:sz w:val="24"/>
          <w:szCs w:val="24"/>
        </w:rPr>
        <w:t xml:space="preserve"> Tipologie scarichi e fognature - definizioni</w:t>
      </w:r>
      <w:bookmarkEnd w:id="9"/>
    </w:p>
    <w:p w:rsidR="00466E75" w:rsidRDefault="00A44B7B">
      <w:pPr>
        <w:rPr>
          <w:rFonts w:cs="Arial"/>
        </w:rPr>
      </w:pPr>
      <w:r>
        <w:rPr>
          <w:rFonts w:cs="Arial"/>
        </w:rPr>
        <w:t>In progetto sono stat</w:t>
      </w:r>
      <w:r w:rsidR="00185714">
        <w:rPr>
          <w:rFonts w:cs="Arial"/>
        </w:rPr>
        <w:t>i</w:t>
      </w:r>
      <w:r>
        <w:rPr>
          <w:rFonts w:cs="Arial"/>
        </w:rPr>
        <w:t xml:space="preserve"> individuat</w:t>
      </w:r>
      <w:r w:rsidR="00185714">
        <w:rPr>
          <w:rFonts w:cs="Arial"/>
        </w:rPr>
        <w:t>i</w:t>
      </w:r>
      <w:r>
        <w:rPr>
          <w:rFonts w:cs="Arial"/>
        </w:rPr>
        <w:t xml:space="preserve"> e distinti gli scarichi provenienti da acque meteoriche e quelli provenienti dalla futura realizzazione di servizi igienici. Si possono quindi individuare due tipologie</w:t>
      </w:r>
      <w:r w:rsidR="00185714">
        <w:rPr>
          <w:rFonts w:cs="Arial"/>
        </w:rPr>
        <w:t xml:space="preserve">: </w:t>
      </w:r>
      <w:r>
        <w:rPr>
          <w:rFonts w:cs="Arial"/>
        </w:rPr>
        <w:t>acque nere per futuri bagni e acque bianche per il convogliamento delle acque meteoriche mediante un sistema di fognatura separata.</w:t>
      </w:r>
    </w:p>
    <w:p w:rsidR="00185714" w:rsidRDefault="00185714">
      <w:pPr>
        <w:rPr>
          <w:rFonts w:cs="Arial"/>
        </w:rPr>
      </w:pPr>
    </w:p>
    <w:p w:rsidR="00466E75" w:rsidRDefault="00A44B7B">
      <w:pPr>
        <w:rPr>
          <w:rFonts w:cs="Arial"/>
        </w:rPr>
      </w:pPr>
      <w:r>
        <w:rPr>
          <w:rFonts w:cs="Arial"/>
        </w:rPr>
        <w:t>Vengono di seguito riportate le seguenti definizioni:</w:t>
      </w:r>
    </w:p>
    <w:p w:rsidR="00185714" w:rsidRDefault="00185714">
      <w:pPr>
        <w:rPr>
          <w:rFonts w:eastAsia="Verdana" w:cs="Arial"/>
          <w:i/>
          <w:iCs/>
          <w:color w:val="000000"/>
          <w:szCs w:val="22"/>
        </w:rPr>
      </w:pPr>
    </w:p>
    <w:p w:rsidR="00466E75" w:rsidRDefault="00A44B7B">
      <w:pPr>
        <w:rPr>
          <w:rFonts w:eastAsia="Verdana" w:cs="Arial"/>
          <w:color w:val="000000"/>
          <w:szCs w:val="22"/>
        </w:rPr>
      </w:pPr>
      <w:r>
        <w:rPr>
          <w:rFonts w:eastAsia="Verdana" w:cs="Arial"/>
          <w:i/>
          <w:iCs/>
          <w:color w:val="000000"/>
          <w:szCs w:val="22"/>
        </w:rPr>
        <w:t>Acque reflue assimilabili</w:t>
      </w:r>
      <w:r>
        <w:rPr>
          <w:rFonts w:eastAsia="Verdana" w:cs="Arial"/>
          <w:color w:val="000000"/>
          <w:szCs w:val="22"/>
        </w:rPr>
        <w:t xml:space="preserve">: acque reflue assimilabili ad acque reflue domestiche sono quegli scarichi provenienti da attività che risultino per le loro caratteristiche qualitative e quantitative, assimilabili ad acque reflue domestiche, ai sensi dell’art. 101 comma 7 del D.Lgs. 152/2006, ivi incluse le attività assimilate a domestiche demandate a specifica norma regionale (L.R. 20/2006 e Regolamento); </w:t>
      </w:r>
    </w:p>
    <w:p w:rsidR="00185714" w:rsidRDefault="00185714">
      <w:pPr>
        <w:rPr>
          <w:rFonts w:eastAsia="Verdana" w:cs="Arial"/>
          <w:i/>
          <w:iCs/>
          <w:color w:val="000000"/>
          <w:szCs w:val="22"/>
        </w:rPr>
      </w:pPr>
    </w:p>
    <w:p w:rsidR="00466E75" w:rsidRDefault="00A44B7B">
      <w:pPr>
        <w:rPr>
          <w:rFonts w:eastAsia="Verdana" w:cs="Arial"/>
          <w:color w:val="000000"/>
          <w:szCs w:val="22"/>
        </w:rPr>
      </w:pPr>
      <w:r>
        <w:rPr>
          <w:rFonts w:eastAsia="Verdana" w:cs="Arial"/>
          <w:i/>
          <w:iCs/>
          <w:color w:val="000000"/>
          <w:szCs w:val="22"/>
        </w:rPr>
        <w:t>Acque reflue urbane</w:t>
      </w:r>
      <w:r>
        <w:rPr>
          <w:rFonts w:eastAsia="Verdana" w:cs="Arial"/>
          <w:color w:val="000000"/>
          <w:szCs w:val="22"/>
        </w:rPr>
        <w:t xml:space="preserve">: il miscuglio di acque reflue domestiche, di acque reflue industriali e/o di quelle meteoriche di dilavamento convogliate in reti fognarie, anche separate, e provenienti da agglomerato; </w:t>
      </w:r>
    </w:p>
    <w:p w:rsidR="00185714" w:rsidRDefault="00185714">
      <w:pPr>
        <w:rPr>
          <w:rFonts w:eastAsia="Verdana" w:cs="Arial"/>
          <w:i/>
          <w:iCs/>
          <w:color w:val="000000"/>
          <w:szCs w:val="22"/>
        </w:rPr>
      </w:pPr>
    </w:p>
    <w:p w:rsidR="00466E75" w:rsidRDefault="00A44B7B">
      <w:pPr>
        <w:rPr>
          <w:rFonts w:eastAsia="Verdana" w:cs="Arial"/>
          <w:color w:val="000000"/>
          <w:szCs w:val="22"/>
        </w:rPr>
      </w:pPr>
      <w:r>
        <w:rPr>
          <w:rFonts w:eastAsia="Verdana" w:cs="Arial"/>
          <w:i/>
          <w:iCs/>
          <w:color w:val="000000"/>
          <w:szCs w:val="22"/>
        </w:rPr>
        <w:t>Acque meteoriche di prima pioggia (AMPP)</w:t>
      </w:r>
      <w:r>
        <w:rPr>
          <w:rFonts w:eastAsia="Verdana" w:cs="Arial"/>
          <w:color w:val="000000"/>
          <w:szCs w:val="22"/>
        </w:rPr>
        <w:t>: acque corrispondenti, per ogni evento meteorico, ad una precipitazione di cinque millimetri uniformemente distribuita sull'intera superficie scolante servita dalla rete di drenaggio; ai fini del calcolo delle portate si stabilisce che tale valore si verifichi in quindici minuti; i coefficienti di deflusso si assumono pari ad 1 per le superficie coperte, lastricate od impermeabilizzate ed a 0,3 per quelle permeabili di qualsiasi tipo, escludendo dal computo le superfici coltivate; si considerano eventi meteorici distinti quelli che si succedono a distanza di quarantotto ore;</w:t>
      </w:r>
    </w:p>
    <w:p w:rsidR="00185714" w:rsidRDefault="00185714">
      <w:pPr>
        <w:rPr>
          <w:rFonts w:eastAsia="Verdana" w:cs="Arial"/>
          <w:i/>
          <w:iCs/>
          <w:color w:val="000000"/>
          <w:szCs w:val="22"/>
        </w:rPr>
      </w:pPr>
    </w:p>
    <w:p w:rsidR="00466E75" w:rsidRDefault="00A44B7B">
      <w:pPr>
        <w:rPr>
          <w:rFonts w:eastAsia="Verdana" w:cs="Arial"/>
          <w:color w:val="000000"/>
          <w:szCs w:val="22"/>
        </w:rPr>
      </w:pPr>
      <w:r>
        <w:rPr>
          <w:rFonts w:eastAsia="Verdana" w:cs="Arial"/>
          <w:i/>
          <w:iCs/>
          <w:color w:val="000000"/>
          <w:szCs w:val="22"/>
        </w:rPr>
        <w:t>Rete fognaria</w:t>
      </w:r>
      <w:r>
        <w:rPr>
          <w:rFonts w:eastAsia="Verdana" w:cs="Arial"/>
          <w:color w:val="000000"/>
          <w:szCs w:val="22"/>
        </w:rPr>
        <w:t xml:space="preserve">: un sistema di condotte per la raccolta e il convogliamento delle acque reflue urbane; </w:t>
      </w:r>
    </w:p>
    <w:p w:rsidR="00185714" w:rsidRDefault="00185714">
      <w:pPr>
        <w:rPr>
          <w:rFonts w:cs="Arial"/>
          <w:i/>
          <w:iCs/>
          <w:szCs w:val="22"/>
        </w:rPr>
      </w:pPr>
    </w:p>
    <w:p w:rsidR="00466E75" w:rsidRDefault="00A44B7B">
      <w:pPr>
        <w:pStyle w:val="WW-Default"/>
        <w:jc w:val="both"/>
        <w:rPr>
          <w:rFonts w:ascii="Arial" w:eastAsia="Verdana" w:hAnsi="Arial" w:cs="Arial"/>
          <w:sz w:val="22"/>
          <w:szCs w:val="22"/>
        </w:rPr>
      </w:pPr>
      <w:r>
        <w:rPr>
          <w:rFonts w:ascii="Arial" w:hAnsi="Arial" w:cs="Arial"/>
          <w:i/>
          <w:iCs/>
          <w:sz w:val="22"/>
          <w:szCs w:val="22"/>
        </w:rPr>
        <w:t>Fanghi</w:t>
      </w:r>
      <w:r>
        <w:rPr>
          <w:rFonts w:ascii="Arial" w:eastAsia="Verdana" w:hAnsi="Arial" w:cs="Arial"/>
          <w:sz w:val="22"/>
          <w:szCs w:val="22"/>
        </w:rPr>
        <w:t xml:space="preserve">: i fanghi residui, trattati o non trattati, provenienti dagli impianti di trattamento delle acque reflue urbane; </w:t>
      </w:r>
    </w:p>
    <w:p w:rsidR="00185714" w:rsidRDefault="00185714">
      <w:pPr>
        <w:pStyle w:val="WW-Default"/>
        <w:jc w:val="both"/>
        <w:rPr>
          <w:rFonts w:ascii="Arial" w:eastAsia="Verdana" w:hAnsi="Arial" w:cs="Arial"/>
          <w:i/>
          <w:iCs/>
          <w:color w:val="000000"/>
          <w:sz w:val="22"/>
          <w:szCs w:val="22"/>
        </w:rPr>
      </w:pPr>
    </w:p>
    <w:p w:rsidR="00466E75" w:rsidRDefault="00A44B7B">
      <w:pPr>
        <w:pStyle w:val="WW-Default"/>
        <w:jc w:val="both"/>
        <w:rPr>
          <w:rFonts w:ascii="Arial" w:eastAsia="Verdana" w:hAnsi="Arial" w:cs="Arial"/>
          <w:color w:val="000000"/>
          <w:sz w:val="22"/>
          <w:szCs w:val="22"/>
        </w:rPr>
      </w:pPr>
      <w:r>
        <w:rPr>
          <w:rFonts w:ascii="Arial" w:eastAsia="Verdana" w:hAnsi="Arial" w:cs="Arial"/>
          <w:i/>
          <w:iCs/>
          <w:color w:val="000000"/>
          <w:sz w:val="22"/>
          <w:szCs w:val="22"/>
        </w:rPr>
        <w:t>Scarico</w:t>
      </w:r>
      <w:r>
        <w:rPr>
          <w:rFonts w:ascii="Arial" w:eastAsia="Verdana" w:hAnsi="Arial" w:cs="Arial"/>
          <w:color w:val="000000"/>
          <w:sz w:val="22"/>
          <w:szCs w:val="22"/>
        </w:rPr>
        <w:t xml:space="preserve">: qualsiasi immissione effettuata esclusivamente tramite un sistema stabile di collettamento che collega senza soluzione di continuità il ciclo di produzione del refluo con il corpo ricettore acque superficiali, sul suolo, nel sottosuolo e in rete fognaria, indipendentemente dalla loro natura inquinante, anche sottoposte a preventivo trattamento di depurazione. </w:t>
      </w:r>
    </w:p>
    <w:p w:rsidR="00185714" w:rsidRDefault="00185714">
      <w:pPr>
        <w:pStyle w:val="WW-Default"/>
        <w:jc w:val="both"/>
        <w:rPr>
          <w:rFonts w:ascii="Arial" w:eastAsia="Verdana" w:hAnsi="Arial" w:cs="Arial"/>
          <w:i/>
          <w:iCs/>
          <w:color w:val="000000"/>
          <w:sz w:val="22"/>
          <w:szCs w:val="22"/>
        </w:rPr>
      </w:pPr>
    </w:p>
    <w:p w:rsidR="00466E75" w:rsidRDefault="00A44B7B">
      <w:pPr>
        <w:rPr>
          <w:rFonts w:cs="Arial"/>
          <w:sz w:val="24"/>
          <w:szCs w:val="24"/>
        </w:rPr>
      </w:pPr>
      <w:r>
        <w:rPr>
          <w:rFonts w:eastAsia="Verdana" w:cs="Arial"/>
          <w:i/>
          <w:iCs/>
          <w:color w:val="000000"/>
          <w:szCs w:val="22"/>
        </w:rPr>
        <w:t>Fognatura pubblica</w:t>
      </w:r>
      <w:r>
        <w:rPr>
          <w:rFonts w:eastAsia="Verdana" w:cs="Arial"/>
          <w:color w:val="000000"/>
          <w:szCs w:val="22"/>
        </w:rPr>
        <w:t xml:space="preserve">: complesso di canalizzazioni di proprietà pubblica, servite o meno da impianto di depurazione, specificamente destinate a raccogliere e portare al recapito le acque meteoriche e di lavaggio provenienti da agglomerati e quelle reflue domestiche, urbane, industriali; </w:t>
      </w:r>
    </w:p>
    <w:p w:rsidR="00466E75" w:rsidRDefault="008C1343">
      <w:pPr>
        <w:pStyle w:val="Titolo21"/>
        <w:widowControl/>
        <w:numPr>
          <w:ilvl w:val="0"/>
          <w:numId w:val="0"/>
        </w:numPr>
        <w:spacing w:before="240" w:after="60" w:line="240" w:lineRule="auto"/>
        <w:rPr>
          <w:rFonts w:cs="Arial"/>
          <w:i/>
          <w:iCs/>
        </w:rPr>
      </w:pPr>
      <w:bookmarkStart w:id="10" w:name="__RefHeading___Toc432072642"/>
      <w:bookmarkStart w:id="11" w:name="_Toc232496173"/>
      <w:bookmarkEnd w:id="10"/>
      <w:r>
        <w:rPr>
          <w:rFonts w:cs="Arial"/>
          <w:sz w:val="24"/>
          <w:szCs w:val="24"/>
        </w:rPr>
        <w:t>2.3.</w:t>
      </w:r>
      <w:r w:rsidR="00A44B7B">
        <w:rPr>
          <w:rFonts w:cs="Arial"/>
          <w:sz w:val="24"/>
          <w:szCs w:val="24"/>
        </w:rPr>
        <w:t xml:space="preserve"> Caratteristiche scarichi e fognature</w:t>
      </w:r>
      <w:bookmarkEnd w:id="11"/>
    </w:p>
    <w:p w:rsidR="00466E75" w:rsidRDefault="00A44B7B">
      <w:pPr>
        <w:rPr>
          <w:rFonts w:eastAsia="Verdana" w:cs="Arial"/>
          <w:color w:val="000000"/>
          <w:szCs w:val="22"/>
        </w:rPr>
      </w:pPr>
      <w:r>
        <w:rPr>
          <w:rFonts w:cs="Arial"/>
          <w:i/>
          <w:iCs/>
        </w:rPr>
        <w:t>Fognature nere</w:t>
      </w:r>
      <w:r>
        <w:rPr>
          <w:rFonts w:cs="Arial"/>
        </w:rPr>
        <w:t xml:space="preserve">. </w:t>
      </w:r>
    </w:p>
    <w:p w:rsidR="00466E75" w:rsidRDefault="00A44B7B">
      <w:pPr>
        <w:rPr>
          <w:rFonts w:cs="Arial"/>
        </w:rPr>
      </w:pPr>
      <w:r>
        <w:rPr>
          <w:rFonts w:cs="Arial"/>
        </w:rPr>
        <w:t>In progetto è stato individuato</w:t>
      </w:r>
      <w:r w:rsidR="00185714">
        <w:rPr>
          <w:rFonts w:cs="Arial"/>
        </w:rPr>
        <w:t xml:space="preserve"> </w:t>
      </w:r>
      <w:r>
        <w:rPr>
          <w:rFonts w:cs="Arial"/>
        </w:rPr>
        <w:t>un locale</w:t>
      </w:r>
      <w:r w:rsidR="00185714">
        <w:rPr>
          <w:rFonts w:cs="Arial"/>
        </w:rPr>
        <w:t>,</w:t>
      </w:r>
      <w:r>
        <w:rPr>
          <w:rFonts w:cs="Arial"/>
        </w:rPr>
        <w:t xml:space="preserve"> a quota a quota + 0,00 (a valle)</w:t>
      </w:r>
      <w:r w:rsidR="00185714">
        <w:rPr>
          <w:rFonts w:cs="Arial"/>
        </w:rPr>
        <w:t>,</w:t>
      </w:r>
      <w:r>
        <w:rPr>
          <w:rFonts w:cs="Arial"/>
        </w:rPr>
        <w:t xml:space="preserve"> la cui destinazione di locale tecnico può potenzialmente in futuro adibirsi a bagni. Si ritiene pertanto opportuno in questa fase realizzare i sottoservizi e tubazioni necessarie per il futuro scarico in fognatura insieme ai relativi pozzetti ed idonee fosse biologiche come trattamento primario dei reflui.</w:t>
      </w:r>
    </w:p>
    <w:p w:rsidR="00466E75" w:rsidRDefault="00A44B7B">
      <w:pPr>
        <w:rPr>
          <w:rFonts w:eastAsia="Verdana" w:cs="Arial"/>
          <w:color w:val="000000"/>
          <w:szCs w:val="22"/>
        </w:rPr>
      </w:pPr>
      <w:r>
        <w:rPr>
          <w:rFonts w:eastAsia="Verdana" w:cs="Arial"/>
          <w:color w:val="000000"/>
          <w:szCs w:val="22"/>
        </w:rPr>
        <w:lastRenderedPageBreak/>
        <w:t xml:space="preserve">Gli scarichi di acque reflue assimilabili ad acque reflue domestiche sono sempre autorizzati nel rispetto del Regolamento di accettabilità in pubblica fognatura. Pertanto gli scarichi provenienti dai futuri servizi igienici di futura previsione saranno come da regolamento convogliati, prima dell'innesto in pubblica fognatura, in apposita fossa biologica </w:t>
      </w:r>
      <w:proofErr w:type="spellStart"/>
      <w:r>
        <w:rPr>
          <w:rFonts w:eastAsia="Verdana" w:cs="Arial"/>
          <w:color w:val="000000"/>
          <w:szCs w:val="22"/>
        </w:rPr>
        <w:t>tricamerale</w:t>
      </w:r>
      <w:proofErr w:type="spellEnd"/>
      <w:r>
        <w:rPr>
          <w:rFonts w:eastAsia="Verdana" w:cs="Arial"/>
          <w:color w:val="000000"/>
          <w:szCs w:val="22"/>
        </w:rPr>
        <w:t xml:space="preserve"> o fossa “</w:t>
      </w:r>
      <w:proofErr w:type="spellStart"/>
      <w:r>
        <w:rPr>
          <w:rFonts w:eastAsia="Verdana" w:cs="Arial"/>
          <w:color w:val="000000"/>
          <w:szCs w:val="22"/>
        </w:rPr>
        <w:t>imhoff</w:t>
      </w:r>
      <w:proofErr w:type="spellEnd"/>
      <w:r>
        <w:rPr>
          <w:rFonts w:eastAsia="Verdana" w:cs="Arial"/>
          <w:color w:val="000000"/>
          <w:szCs w:val="22"/>
        </w:rPr>
        <w:t>” con la funzionalità di trattamento primario in quanto i solidi sospesi sedimentabili presenti nei liquami saranno catturati nel comparto di sedimentazione che precipitano attraverso le fessure di comunicazione nel sottostante comparto di accumulo e di digestione; dove le sostanze organiche subiscono una fermentazione anaerobica determinando la trasformazione di parte delle stesse in prodotti quali acqua, anidride carbonica e gas metano, con conseguente stabilizzazione dei fanghi.</w:t>
      </w:r>
    </w:p>
    <w:p w:rsidR="002A637B" w:rsidRDefault="002A637B">
      <w:pPr>
        <w:rPr>
          <w:rFonts w:eastAsia="Verdana" w:cs="Arial"/>
          <w:i/>
          <w:iCs/>
          <w:color w:val="000000"/>
          <w:szCs w:val="22"/>
        </w:rPr>
      </w:pPr>
    </w:p>
    <w:p w:rsidR="00466E75" w:rsidRDefault="00A44B7B">
      <w:pPr>
        <w:rPr>
          <w:rFonts w:cs="Arial"/>
          <w:kern w:val="2"/>
        </w:rPr>
      </w:pPr>
      <w:r>
        <w:rPr>
          <w:rFonts w:eastAsia="Verdana" w:cs="Arial"/>
          <w:i/>
          <w:iCs/>
          <w:color w:val="000000"/>
          <w:szCs w:val="22"/>
        </w:rPr>
        <w:t>Fognature bianche</w:t>
      </w:r>
    </w:p>
    <w:p w:rsidR="002A637B" w:rsidRDefault="00A44B7B">
      <w:pPr>
        <w:rPr>
          <w:rFonts w:cs="Arial"/>
          <w:kern w:val="2"/>
        </w:rPr>
      </w:pPr>
      <w:r>
        <w:rPr>
          <w:rFonts w:cs="Arial"/>
          <w:kern w:val="2"/>
        </w:rPr>
        <w:t xml:space="preserve">L'impianto dello smaltimento delle acque bianche si compone sostanzialmente da 2 diverse tipologie e caratteristiche: </w:t>
      </w:r>
    </w:p>
    <w:p w:rsidR="00D72800" w:rsidRDefault="00D72800">
      <w:pPr>
        <w:rPr>
          <w:rFonts w:cs="Arial"/>
          <w:kern w:val="2"/>
        </w:rPr>
      </w:pPr>
    </w:p>
    <w:p w:rsidR="002A637B" w:rsidRDefault="002A637B" w:rsidP="002A637B">
      <w:pPr>
        <w:rPr>
          <w:rFonts w:cs="Arial"/>
          <w:kern w:val="2"/>
        </w:rPr>
      </w:pPr>
      <w:r>
        <w:rPr>
          <w:rFonts w:cs="Arial"/>
          <w:i/>
          <w:iCs/>
          <w:kern w:val="2"/>
        </w:rPr>
        <w:t xml:space="preserve">1. fognatura per raccolta acque derivanti da </w:t>
      </w:r>
      <w:r w:rsidR="00295D6C">
        <w:rPr>
          <w:rFonts w:cs="Arial"/>
          <w:i/>
          <w:iCs/>
          <w:kern w:val="2"/>
        </w:rPr>
        <w:t>aree</w:t>
      </w:r>
      <w:r>
        <w:rPr>
          <w:rFonts w:cs="Arial"/>
          <w:i/>
          <w:iCs/>
          <w:kern w:val="2"/>
        </w:rPr>
        <w:t xml:space="preserve"> e percorsi impermeabili</w:t>
      </w:r>
      <w:r w:rsidR="00D72800">
        <w:rPr>
          <w:rFonts w:cs="Arial"/>
          <w:i/>
          <w:iCs/>
          <w:kern w:val="2"/>
        </w:rPr>
        <w:t xml:space="preserve"> (</w:t>
      </w:r>
      <w:r w:rsidR="00D72800">
        <w:rPr>
          <w:rFonts w:cs="Arial"/>
          <w:kern w:val="2"/>
        </w:rPr>
        <w:t>torri, passerella, percorso a terra e piazze)</w:t>
      </w:r>
    </w:p>
    <w:p w:rsidR="002A637B" w:rsidRDefault="002A637B" w:rsidP="002A637B">
      <w:pPr>
        <w:rPr>
          <w:rFonts w:cs="Arial"/>
          <w:i/>
          <w:iCs/>
          <w:kern w:val="2"/>
        </w:rPr>
      </w:pPr>
      <w:r>
        <w:rPr>
          <w:rFonts w:cs="Arial"/>
          <w:kern w:val="2"/>
        </w:rPr>
        <w:t xml:space="preserve">Nelle aree del percorso pedonale il progetto </w:t>
      </w:r>
      <w:r w:rsidR="00D72800">
        <w:rPr>
          <w:rFonts w:cs="Arial"/>
          <w:kern w:val="2"/>
        </w:rPr>
        <w:t>prevede la</w:t>
      </w:r>
      <w:r>
        <w:rPr>
          <w:rFonts w:cs="Arial"/>
          <w:kern w:val="2"/>
        </w:rPr>
        <w:t xml:space="preserve"> realizzazione in loco di un canale lungo il percorso che convoglia le acque in pozzetti completi di griglia per la raccolta delle acque superficiali</w:t>
      </w:r>
      <w:r w:rsidR="00D72800">
        <w:rPr>
          <w:rFonts w:cs="Arial"/>
          <w:kern w:val="2"/>
        </w:rPr>
        <w:t xml:space="preserve"> convogliate poi in</w:t>
      </w:r>
      <w:r>
        <w:rPr>
          <w:rFonts w:cs="Arial"/>
          <w:kern w:val="2"/>
        </w:rPr>
        <w:t xml:space="preserve"> tubi pvc che costeggiano lateralmente il percorso pedonale, </w:t>
      </w:r>
      <w:r w:rsidR="00D72800">
        <w:rPr>
          <w:rFonts w:cs="Arial"/>
          <w:kern w:val="2"/>
        </w:rPr>
        <w:t xml:space="preserve">questo sistema, </w:t>
      </w:r>
      <w:r>
        <w:rPr>
          <w:rFonts w:cs="Arial"/>
          <w:kern w:val="2"/>
        </w:rPr>
        <w:t>mediante pozzetti di salto confluisc</w:t>
      </w:r>
      <w:r w:rsidR="00D72800">
        <w:rPr>
          <w:rFonts w:cs="Arial"/>
          <w:kern w:val="2"/>
        </w:rPr>
        <w:t>e</w:t>
      </w:r>
      <w:r>
        <w:rPr>
          <w:rFonts w:cs="Arial"/>
          <w:kern w:val="2"/>
        </w:rPr>
        <w:t xml:space="preserve"> nella vasca di laminazione posta nel </w:t>
      </w:r>
      <w:r w:rsidR="00D72800">
        <w:rPr>
          <w:rFonts w:cs="Arial"/>
          <w:kern w:val="2"/>
        </w:rPr>
        <w:t>Piazza di Valle a quota +0.00</w:t>
      </w:r>
      <w:r>
        <w:rPr>
          <w:rFonts w:cs="Arial"/>
          <w:kern w:val="2"/>
        </w:rPr>
        <w:t>.</w:t>
      </w:r>
    </w:p>
    <w:p w:rsidR="002A637B" w:rsidRPr="00295D6C" w:rsidRDefault="002A637B" w:rsidP="002A637B">
      <w:pPr>
        <w:rPr>
          <w:rFonts w:cs="Arial"/>
          <w:kern w:val="2"/>
        </w:rPr>
      </w:pPr>
      <w:r>
        <w:rPr>
          <w:rFonts w:cs="Arial"/>
          <w:kern w:val="2"/>
        </w:rPr>
        <w:t>Le acque provenienti d</w:t>
      </w:r>
      <w:r w:rsidR="00295D6C">
        <w:rPr>
          <w:rFonts w:cs="Arial"/>
          <w:kern w:val="2"/>
        </w:rPr>
        <w:t>a</w:t>
      </w:r>
      <w:r>
        <w:rPr>
          <w:rFonts w:cs="Arial"/>
          <w:kern w:val="2"/>
        </w:rPr>
        <w:t>lla piazza posta a quota +4,18 verranno incanalate mediante canalette a fessura e successivamente</w:t>
      </w:r>
      <w:r w:rsidR="00295D6C">
        <w:rPr>
          <w:rFonts w:cs="Arial"/>
          <w:kern w:val="2"/>
        </w:rPr>
        <w:t xml:space="preserve"> convogliate</w:t>
      </w:r>
      <w:r>
        <w:rPr>
          <w:rFonts w:cs="Arial"/>
          <w:kern w:val="2"/>
        </w:rPr>
        <w:t xml:space="preserve"> nel tratto di</w:t>
      </w:r>
      <w:r w:rsidR="00295D6C">
        <w:rPr>
          <w:rFonts w:cs="Arial"/>
          <w:kern w:val="2"/>
        </w:rPr>
        <w:t>retto alla vasca di laminazione previa una serie di pozzetti di ispezione.</w:t>
      </w:r>
    </w:p>
    <w:p w:rsidR="00295D6C" w:rsidRDefault="00D72800" w:rsidP="00D72800">
      <w:pPr>
        <w:rPr>
          <w:rFonts w:cs="Arial"/>
          <w:kern w:val="2"/>
        </w:rPr>
      </w:pPr>
      <w:r>
        <w:rPr>
          <w:rFonts w:cs="Arial"/>
          <w:kern w:val="2"/>
        </w:rPr>
        <w:t xml:space="preserve">Le acque della Piazza di Valle saranno raccolte mediante pozzetti con griglia in ghisa carrabile, </w:t>
      </w:r>
      <w:r w:rsidR="00295D6C">
        <w:rPr>
          <w:rFonts w:cs="Arial"/>
          <w:kern w:val="2"/>
        </w:rPr>
        <w:t>nel punto di unione fra la piazza di valle e la piazza 1 quota +0.00 si estende una canaletta a fessura per una prima raccolta delle acque.</w:t>
      </w:r>
    </w:p>
    <w:p w:rsidR="00D72800" w:rsidRDefault="00295D6C" w:rsidP="00D72800">
      <w:pPr>
        <w:rPr>
          <w:rFonts w:cs="Arial"/>
          <w:i/>
          <w:iCs/>
          <w:kern w:val="2"/>
        </w:rPr>
      </w:pPr>
      <w:r>
        <w:rPr>
          <w:rFonts w:cs="Arial"/>
          <w:kern w:val="2"/>
        </w:rPr>
        <w:t xml:space="preserve">Prima che le acque raggiungano </w:t>
      </w:r>
      <w:r w:rsidR="00D72800">
        <w:rPr>
          <w:rFonts w:cs="Arial"/>
          <w:kern w:val="2"/>
        </w:rPr>
        <w:t>la vasca di laminazione</w:t>
      </w:r>
      <w:r>
        <w:rPr>
          <w:rFonts w:cs="Arial"/>
          <w:kern w:val="2"/>
        </w:rPr>
        <w:t>, in via precauzionale in virtù dell'utilizzo occasionale della piazza di valle a parcheggio, sarà predisposto specifico disoleatore</w:t>
      </w:r>
      <w:r w:rsidR="00D72800">
        <w:rPr>
          <w:rFonts w:cs="Arial"/>
          <w:kern w:val="2"/>
        </w:rPr>
        <w:t>.</w:t>
      </w:r>
    </w:p>
    <w:p w:rsidR="00D72800" w:rsidRDefault="00D72800" w:rsidP="00D72800">
      <w:pPr>
        <w:rPr>
          <w:rFonts w:cs="Arial"/>
          <w:i/>
          <w:iCs/>
          <w:kern w:val="2"/>
        </w:rPr>
      </w:pPr>
      <w:r>
        <w:rPr>
          <w:rFonts w:cs="Arial"/>
          <w:kern w:val="2"/>
        </w:rPr>
        <w:t>La vasca di laminazione raccoglie quindi tutte</w:t>
      </w:r>
      <w:r w:rsidR="00295D6C">
        <w:rPr>
          <w:rFonts w:cs="Arial"/>
          <w:kern w:val="2"/>
        </w:rPr>
        <w:t xml:space="preserve"> le acque piovane del progetto, con</w:t>
      </w:r>
      <w:r>
        <w:rPr>
          <w:rFonts w:cs="Arial"/>
          <w:kern w:val="2"/>
        </w:rPr>
        <w:t xml:space="preserve"> un volume di accumulo </w:t>
      </w:r>
      <w:r w:rsidR="00295D6C">
        <w:rPr>
          <w:rFonts w:cs="Arial"/>
          <w:kern w:val="2"/>
        </w:rPr>
        <w:t>pari a</w:t>
      </w:r>
      <w:r w:rsidRPr="00295D6C">
        <w:rPr>
          <w:rFonts w:cs="Arial"/>
          <w:color w:val="FF0000"/>
          <w:kern w:val="2"/>
        </w:rPr>
        <w:t xml:space="preserve"> 235 mc</w:t>
      </w:r>
      <w:r>
        <w:rPr>
          <w:rFonts w:cs="Arial"/>
          <w:kern w:val="2"/>
        </w:rPr>
        <w:t xml:space="preserve"> e sarà equipaggiata con griglia protettiva </w:t>
      </w:r>
      <w:r w:rsidR="00122502">
        <w:rPr>
          <w:rFonts w:cs="Arial"/>
          <w:kern w:val="2"/>
        </w:rPr>
        <w:t>anti-intasamento</w:t>
      </w:r>
      <w:r>
        <w:rPr>
          <w:rFonts w:cs="Arial"/>
          <w:kern w:val="2"/>
        </w:rPr>
        <w:t xml:space="preserve"> e bocca tarata delle dimensioni di 65 mm, per dettagli si rimanda al relativo elaborato grafico/relazione.</w:t>
      </w:r>
    </w:p>
    <w:p w:rsidR="002A637B" w:rsidRDefault="002A637B">
      <w:pPr>
        <w:rPr>
          <w:rFonts w:cs="Arial"/>
          <w:kern w:val="2"/>
        </w:rPr>
      </w:pPr>
    </w:p>
    <w:p w:rsidR="00466E75" w:rsidRDefault="00A44B7B" w:rsidP="00D72800">
      <w:pPr>
        <w:rPr>
          <w:rFonts w:cs="Arial"/>
          <w:kern w:val="2"/>
        </w:rPr>
      </w:pPr>
      <w:r w:rsidRPr="00D72800">
        <w:rPr>
          <w:rFonts w:cs="Arial"/>
          <w:i/>
          <w:iCs/>
          <w:kern w:val="2"/>
        </w:rPr>
        <w:t>-</w:t>
      </w:r>
      <w:r w:rsidR="002A637B" w:rsidRPr="00D72800">
        <w:rPr>
          <w:rFonts w:cs="Arial"/>
          <w:i/>
          <w:iCs/>
          <w:kern w:val="2"/>
        </w:rPr>
        <w:t xml:space="preserve"> </w:t>
      </w:r>
      <w:r w:rsidRPr="00D72800">
        <w:rPr>
          <w:rFonts w:cs="Arial"/>
          <w:i/>
          <w:iCs/>
          <w:kern w:val="2"/>
        </w:rPr>
        <w:t>2. tratti con canalette di raccolta e drenaggi provenienti dalle aree a verde di contorno al</w:t>
      </w:r>
      <w:r>
        <w:rPr>
          <w:rFonts w:cs="Arial"/>
          <w:i/>
          <w:iCs/>
          <w:kern w:val="2"/>
        </w:rPr>
        <w:t xml:space="preserve"> progetto:</w:t>
      </w:r>
    </w:p>
    <w:p w:rsidR="00466E75" w:rsidRDefault="00A44B7B">
      <w:pPr>
        <w:rPr>
          <w:rFonts w:cs="Arial"/>
          <w:kern w:val="2"/>
        </w:rPr>
      </w:pPr>
      <w:r>
        <w:rPr>
          <w:rFonts w:cs="Arial"/>
          <w:kern w:val="2"/>
        </w:rPr>
        <w:t xml:space="preserve">Trattasi </w:t>
      </w:r>
      <w:r w:rsidR="00C9121E">
        <w:rPr>
          <w:rFonts w:cs="Arial"/>
          <w:kern w:val="2"/>
        </w:rPr>
        <w:t>delle aree</w:t>
      </w:r>
      <w:r>
        <w:rPr>
          <w:rFonts w:cs="Arial"/>
          <w:kern w:val="2"/>
        </w:rPr>
        <w:t xml:space="preserve"> del progetto che delimitano il percorso con le aree a verde e caratterizzate da muri di contenimento del terreno. Lo smaltimento </w:t>
      </w:r>
      <w:r w:rsidR="00C9121E">
        <w:rPr>
          <w:rFonts w:cs="Arial"/>
          <w:kern w:val="2"/>
        </w:rPr>
        <w:t xml:space="preserve">delle </w:t>
      </w:r>
      <w:r>
        <w:rPr>
          <w:rFonts w:cs="Arial"/>
          <w:kern w:val="2"/>
        </w:rPr>
        <w:t>acque meteoriche è garantit</w:t>
      </w:r>
      <w:r w:rsidR="00C9121E">
        <w:rPr>
          <w:rFonts w:cs="Arial"/>
          <w:kern w:val="2"/>
        </w:rPr>
        <w:t>o</w:t>
      </w:r>
      <w:r>
        <w:rPr>
          <w:rFonts w:cs="Arial"/>
          <w:kern w:val="2"/>
        </w:rPr>
        <w:t xml:space="preserve"> mediante la posa di canalette prefabbricate con griglia zincata e strato geotessile poste sulla sommità dei muri. Alla base e in aderenza degli stessi è prevista la realizzazione di drenaggi con tubo drenante ricoperto da strato di ghiaia e tessuto geotessile. La tubazione è condotta sul ricettore finale in tubo in pvc che scendendo parallelamente al percorso sarà immesso nella vasca di laminazione.</w:t>
      </w:r>
      <w:r w:rsidR="00FA5990">
        <w:rPr>
          <w:rFonts w:cs="Arial"/>
          <w:kern w:val="2"/>
        </w:rPr>
        <w:t xml:space="preserve"> Lo stesso sistema di raccolta si ritrova sulla copertura dell'uscita del tunnel.</w:t>
      </w:r>
    </w:p>
    <w:p w:rsidR="00A92DFF" w:rsidRDefault="00A92DFF">
      <w:pPr>
        <w:rPr>
          <w:rFonts w:cs="Arial"/>
          <w:kern w:val="2"/>
        </w:rPr>
      </w:pPr>
    </w:p>
    <w:p w:rsidR="00A92DFF" w:rsidRDefault="00B11ED7">
      <w:pPr>
        <w:rPr>
          <w:rFonts w:cs="Arial"/>
          <w:color w:val="FF0000"/>
          <w:kern w:val="2"/>
        </w:rPr>
      </w:pPr>
      <w:r>
        <w:rPr>
          <w:rFonts w:cs="Arial"/>
          <w:color w:val="FF0000"/>
          <w:kern w:val="2"/>
        </w:rPr>
        <w:t>Come anticipato nella relazione generale, l’area di intervento è attraversata a valle da una serie di sottoservizi tra cui la conduttura delle acque bianche che raccoglie le acque del centro e le confluisce nel canale posto oltre l’area di intervento passante sotto la provinciale.</w:t>
      </w:r>
    </w:p>
    <w:p w:rsidR="00B11ED7" w:rsidRDefault="00B11ED7" w:rsidP="00B11ED7">
      <w:r>
        <w:t xml:space="preserve">Per </w:t>
      </w:r>
      <w:r w:rsidR="000F51F9">
        <w:t>tale</w:t>
      </w:r>
      <w:r>
        <w:t xml:space="preserve"> tubazion</w:t>
      </w:r>
      <w:r w:rsidR="000F51F9">
        <w:t>e</w:t>
      </w:r>
      <w:r>
        <w:t xml:space="preserve"> si prevede un taglio prima della realizzazione del nuovo sottopasso, una </w:t>
      </w:r>
      <w:r>
        <w:lastRenderedPageBreak/>
        <w:t>prolunga da posizionare a monte dello scavo, quindi un bypass</w:t>
      </w:r>
      <w:r w:rsidR="000F51F9">
        <w:t>,</w:t>
      </w:r>
      <w:r>
        <w:t xml:space="preserve"> che scende nell’area ex </w:t>
      </w:r>
      <w:proofErr w:type="spellStart"/>
      <w:r>
        <w:t>Toncelli</w:t>
      </w:r>
      <w:proofErr w:type="spellEnd"/>
      <w:r>
        <w:t xml:space="preserve"> percorrendola fino a confluire nel canale </w:t>
      </w:r>
      <w:r w:rsidR="000F51F9">
        <w:t>delle acque</w:t>
      </w:r>
      <w:r>
        <w:t xml:space="preserve"> bianche </w:t>
      </w:r>
      <w:r w:rsidR="000F51F9">
        <w:t>aperto a vista.</w:t>
      </w:r>
    </w:p>
    <w:p w:rsidR="000F51F9" w:rsidRDefault="000F51F9" w:rsidP="00B11ED7"/>
    <w:p w:rsidR="000F51F9" w:rsidRDefault="000F51F9" w:rsidP="00B11ED7"/>
    <w:p w:rsidR="000F51F9" w:rsidRDefault="000F51F9" w:rsidP="000F51F9">
      <w:r>
        <w:t>Per ulteriori dettagli si rimanda alle tavole di cantiere e nello specifico</w:t>
      </w:r>
    </w:p>
    <w:p w:rsidR="000F51F9" w:rsidRPr="000F51F9" w:rsidRDefault="000F51F9" w:rsidP="000F51F9">
      <w:pPr>
        <w:rPr>
          <w:i/>
          <w:iCs/>
        </w:rPr>
      </w:pPr>
      <w:r w:rsidRPr="000F51F9">
        <w:rPr>
          <w:i/>
          <w:iCs/>
        </w:rPr>
        <w:t>AR.42.IND Individuazione planimetrica sistemazioni esterne – Sistema smaltimento acque meteoriche e reflue</w:t>
      </w:r>
    </w:p>
    <w:p w:rsidR="000F51F9" w:rsidRPr="0040068A" w:rsidRDefault="000F51F9" w:rsidP="000F51F9">
      <w:pPr>
        <w:rPr>
          <w:i/>
          <w:iCs/>
        </w:rPr>
      </w:pPr>
      <w:r w:rsidRPr="0040068A">
        <w:rPr>
          <w:i/>
          <w:iCs/>
        </w:rPr>
        <w:t xml:space="preserve">SIC.05 Fase 2 Torri </w:t>
      </w:r>
      <w:proofErr w:type="spellStart"/>
      <w:r w:rsidRPr="0040068A">
        <w:rPr>
          <w:i/>
          <w:iCs/>
        </w:rPr>
        <w:t>Gramsci_Sottopasso</w:t>
      </w:r>
      <w:proofErr w:type="spellEnd"/>
      <w:r w:rsidRPr="0040068A">
        <w:rPr>
          <w:i/>
          <w:iCs/>
        </w:rPr>
        <w:t xml:space="preserve"> SP64: area cantiere lotto 2</w:t>
      </w:r>
    </w:p>
    <w:p w:rsidR="000F51F9" w:rsidRPr="0040068A" w:rsidRDefault="000F51F9" w:rsidP="000F51F9">
      <w:pPr>
        <w:rPr>
          <w:i/>
          <w:iCs/>
        </w:rPr>
      </w:pPr>
      <w:r w:rsidRPr="0040068A">
        <w:rPr>
          <w:i/>
          <w:iCs/>
        </w:rPr>
        <w:t>SIC.0</w:t>
      </w:r>
      <w:r>
        <w:rPr>
          <w:i/>
          <w:iCs/>
        </w:rPr>
        <w:t xml:space="preserve">6 </w:t>
      </w:r>
      <w:r w:rsidRPr="0040068A">
        <w:rPr>
          <w:i/>
          <w:iCs/>
        </w:rPr>
        <w:t xml:space="preserve">Fase 2A Torri </w:t>
      </w:r>
      <w:proofErr w:type="spellStart"/>
      <w:r w:rsidRPr="0040068A">
        <w:rPr>
          <w:i/>
          <w:iCs/>
        </w:rPr>
        <w:t>Gramsci_Sottopasso</w:t>
      </w:r>
      <w:proofErr w:type="spellEnd"/>
      <w:r w:rsidRPr="0040068A">
        <w:rPr>
          <w:i/>
          <w:iCs/>
        </w:rPr>
        <w:t xml:space="preserve"> SP64: chiusura tratto provinciale - by pass area cantiere lotto 2</w:t>
      </w:r>
    </w:p>
    <w:p w:rsidR="000F51F9" w:rsidRDefault="000F51F9" w:rsidP="000F51F9">
      <w:pPr>
        <w:rPr>
          <w:i/>
          <w:iCs/>
        </w:rPr>
      </w:pPr>
      <w:r w:rsidRPr="0040068A">
        <w:rPr>
          <w:i/>
          <w:iCs/>
        </w:rPr>
        <w:t>SIC.0</w:t>
      </w:r>
      <w:r>
        <w:rPr>
          <w:i/>
          <w:iCs/>
        </w:rPr>
        <w:t xml:space="preserve">7 </w:t>
      </w:r>
      <w:r w:rsidRPr="0040068A">
        <w:rPr>
          <w:i/>
          <w:iCs/>
        </w:rPr>
        <w:t xml:space="preserve">Fase 2B Torri </w:t>
      </w:r>
      <w:proofErr w:type="spellStart"/>
      <w:r w:rsidRPr="0040068A">
        <w:rPr>
          <w:i/>
          <w:iCs/>
        </w:rPr>
        <w:t>Gramsci_Sottopasso</w:t>
      </w:r>
      <w:proofErr w:type="spellEnd"/>
      <w:r w:rsidRPr="0040068A">
        <w:rPr>
          <w:i/>
          <w:iCs/>
        </w:rPr>
        <w:t xml:space="preserve"> SP64: area cantiere ex </w:t>
      </w:r>
      <w:proofErr w:type="spellStart"/>
      <w:r w:rsidRPr="0040068A">
        <w:rPr>
          <w:i/>
          <w:iCs/>
        </w:rPr>
        <w:t>Toncelli</w:t>
      </w:r>
      <w:proofErr w:type="spellEnd"/>
    </w:p>
    <w:p w:rsidR="000F51F9" w:rsidRPr="0040068A" w:rsidRDefault="000F51F9" w:rsidP="000F51F9">
      <w:pPr>
        <w:rPr>
          <w:i/>
          <w:iCs/>
        </w:rPr>
      </w:pPr>
    </w:p>
    <w:p w:rsidR="000F51F9" w:rsidRDefault="000F51F9" w:rsidP="00B11ED7"/>
    <w:p w:rsidR="00B11ED7" w:rsidRPr="00A92DFF" w:rsidRDefault="00B11ED7">
      <w:pPr>
        <w:rPr>
          <w:rFonts w:cs="Arial"/>
          <w:i/>
          <w:iCs/>
          <w:color w:val="FF0000"/>
          <w:kern w:val="2"/>
        </w:rPr>
      </w:pPr>
    </w:p>
    <w:sectPr w:rsidR="00B11ED7" w:rsidRPr="00A92DFF" w:rsidSect="00466E75">
      <w:headerReference w:type="even" r:id="rId13"/>
      <w:headerReference w:type="default" r:id="rId14"/>
      <w:footerReference w:type="even" r:id="rId15"/>
      <w:footerReference w:type="default" r:id="rId16"/>
      <w:headerReference w:type="first" r:id="rId17"/>
      <w:footerReference w:type="first" r:id="rId18"/>
      <w:pgSz w:w="11906" w:h="16838"/>
      <w:pgMar w:top="1985" w:right="1134" w:bottom="1701" w:left="1701" w:header="851" w:footer="680" w:gutter="0"/>
      <w:cols w:space="720"/>
      <w:formProt w:val="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531C" w:rsidRDefault="00F7531C" w:rsidP="00466E75">
      <w:r>
        <w:separator/>
      </w:r>
    </w:p>
  </w:endnote>
  <w:endnote w:type="continuationSeparator" w:id="0">
    <w:p w:rsidR="00F7531C" w:rsidRDefault="00F7531C" w:rsidP="00466E75">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ontserrat Light">
    <w:altName w:val="Times New Roman"/>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HelveticaNeueLT Pro 45 Lt">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Univers (W1)">
    <w:altName w:val="Arial"/>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EFF" w:usb1="F9DFFFFF" w:usb2="0000007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8922309"/>
      <w:docPartObj>
        <w:docPartGallery w:val="Page Numbers (Bottom of Page)"/>
        <w:docPartUnique/>
      </w:docPartObj>
    </w:sdtPr>
    <w:sdtContent>
      <w:p w:rsidR="00B11ED7" w:rsidRDefault="00652709">
        <w:pPr>
          <w:pStyle w:val="Pidipagina"/>
          <w:jc w:val="right"/>
        </w:pPr>
        <w:r>
          <w:fldChar w:fldCharType="begin"/>
        </w:r>
        <w:r w:rsidR="00B11ED7">
          <w:instrText>PAGE   \* MERGEFORMAT</w:instrText>
        </w:r>
        <w:r>
          <w:fldChar w:fldCharType="separate"/>
        </w:r>
        <w:r w:rsidR="00BF46E9">
          <w:rPr>
            <w:noProof/>
          </w:rPr>
          <w:t>1</w:t>
        </w:r>
        <w:r>
          <w:fldChar w:fldCharType="end"/>
        </w:r>
      </w:p>
    </w:sdtContent>
  </w:sdt>
  <w:p w:rsidR="00295D6C" w:rsidRDefault="00295D6C"/>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5D6C" w:rsidRDefault="00295D6C">
    <w:pPr>
      <w:pStyle w:val="Pidipagina1"/>
      <w:rPr>
        <w:rStyle w:val="Numeropagina"/>
        <w:szCs w:val="16"/>
      </w:rPr>
    </w:pPr>
    <w:r>
      <w:t xml:space="preserve">Pag. </w:t>
    </w:r>
    <w:r w:rsidR="00652709">
      <w:rPr>
        <w:rStyle w:val="Numeropagina"/>
        <w:szCs w:val="16"/>
      </w:rPr>
      <w:fldChar w:fldCharType="begin"/>
    </w:r>
    <w:r>
      <w:rPr>
        <w:rStyle w:val="Numeropagina"/>
        <w:szCs w:val="16"/>
      </w:rPr>
      <w:instrText>PAGE</w:instrText>
    </w:r>
    <w:r w:rsidR="00652709">
      <w:rPr>
        <w:rStyle w:val="Numeropagina"/>
        <w:szCs w:val="16"/>
      </w:rPr>
      <w:fldChar w:fldCharType="separate"/>
    </w:r>
    <w:r>
      <w:rPr>
        <w:rStyle w:val="Numeropagina"/>
        <w:szCs w:val="16"/>
      </w:rPr>
      <w:t>0</w:t>
    </w:r>
    <w:r w:rsidR="00652709">
      <w:rPr>
        <w:rStyle w:val="Numeropagina"/>
        <w:szCs w:val="16"/>
      </w:rPr>
      <w:fldChar w:fldCharType="end"/>
    </w:r>
    <w:r>
      <w:t xml:space="preserve">di </w:t>
    </w:r>
    <w:r w:rsidR="00652709">
      <w:rPr>
        <w:rStyle w:val="Numeropagina"/>
        <w:szCs w:val="16"/>
      </w:rPr>
      <w:fldChar w:fldCharType="begin"/>
    </w:r>
    <w:r>
      <w:rPr>
        <w:rStyle w:val="Numeropagina"/>
        <w:szCs w:val="16"/>
      </w:rPr>
      <w:instrText>NUMPAGES</w:instrText>
    </w:r>
    <w:r w:rsidR="00652709">
      <w:rPr>
        <w:rStyle w:val="Numeropagina"/>
        <w:szCs w:val="16"/>
      </w:rPr>
      <w:fldChar w:fldCharType="separate"/>
    </w:r>
    <w:r>
      <w:rPr>
        <w:rStyle w:val="Numeropagina"/>
        <w:szCs w:val="16"/>
      </w:rPr>
      <w:t>4</w:t>
    </w:r>
    <w:r w:rsidR="00652709">
      <w:rPr>
        <w:rStyle w:val="Numeropagina"/>
        <w:szCs w:val="16"/>
      </w:rPr>
      <w:fldChar w:fldCharType="end"/>
    </w:r>
    <w:r>
      <w:rPr>
        <w:rStyle w:val="Numeropagina"/>
        <w:szCs w:val="16"/>
      </w:rPr>
      <w:tab/>
    </w:r>
  </w:p>
  <w:p w:rsidR="00295D6C" w:rsidRDefault="00295D6C">
    <w:pPr>
      <w:pStyle w:val="Pidipagina1"/>
      <w:jc w:val="center"/>
    </w:pPr>
    <w:r>
      <w:rPr>
        <w:b/>
      </w:rPr>
      <w:t>INGECO s.r.l</w:t>
    </w:r>
    <w:r>
      <w:t>. –Ingegneria Gestione e Coordinamento</w:t>
    </w:r>
  </w:p>
  <w:p w:rsidR="00295D6C" w:rsidRDefault="00295D6C">
    <w:pPr>
      <w:pStyle w:val="Pidipagina1"/>
    </w:pPr>
    <w:r>
      <w:t>Via Matteucci, 38 – 56124 PISA – tel. 050 9711185 – fax 050 3151668 – Partita IVA 01759050501- Iscrizione REA n. 152665</w:t>
    </w:r>
  </w:p>
  <w:p w:rsidR="00295D6C" w:rsidRDefault="00295D6C"/>
  <w:p w:rsidR="00295D6C" w:rsidRDefault="00295D6C">
    <w:pPr>
      <w:pStyle w:val="Pidipagina1"/>
    </w:pPr>
  </w:p>
  <w:p w:rsidR="00295D6C" w:rsidRDefault="00295D6C"/>
  <w:p w:rsidR="00295D6C" w:rsidRDefault="00295D6C"/>
  <w:p w:rsidR="00295D6C" w:rsidRDefault="00295D6C"/>
  <w:p w:rsidR="00295D6C" w:rsidRDefault="00295D6C"/>
  <w:p w:rsidR="00295D6C" w:rsidRDefault="00295D6C"/>
  <w:p w:rsidR="00295D6C" w:rsidRDefault="00295D6C"/>
  <w:p w:rsidR="00295D6C" w:rsidRDefault="00295D6C"/>
  <w:p w:rsidR="00295D6C" w:rsidRDefault="00295D6C"/>
  <w:p w:rsidR="00295D6C" w:rsidRDefault="00295D6C"/>
  <w:p w:rsidR="00295D6C" w:rsidRDefault="00295D6C"/>
  <w:p w:rsidR="00295D6C" w:rsidRDefault="00295D6C"/>
  <w:p w:rsidR="00295D6C" w:rsidRDefault="00295D6C"/>
  <w:p w:rsidR="00295D6C" w:rsidRDefault="00295D6C"/>
  <w:p w:rsidR="00295D6C" w:rsidRDefault="00295D6C"/>
  <w:p w:rsidR="00295D6C" w:rsidRDefault="00295D6C"/>
  <w:p w:rsidR="00295D6C" w:rsidRDefault="00295D6C"/>
  <w:p w:rsidR="00295D6C" w:rsidRDefault="00295D6C"/>
  <w:p w:rsidR="00295D6C" w:rsidRDefault="00295D6C"/>
  <w:p w:rsidR="00295D6C" w:rsidRDefault="00295D6C"/>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5D6C" w:rsidRDefault="00295D6C">
    <w:pPr>
      <w:pStyle w:val="Intestazione1"/>
      <w:rPr>
        <w:rFonts w:cs="Arial"/>
        <w:sz w:val="18"/>
        <w:szCs w:val="18"/>
      </w:rPr>
    </w:pPr>
  </w:p>
  <w:p w:rsidR="00295D6C" w:rsidRDefault="00295D6C">
    <w:pPr>
      <w:pStyle w:val="PreformattatoHTML"/>
      <w:rPr>
        <w:rFonts w:ascii="Arial" w:hAnsi="Arial" w:cs="Arial"/>
        <w:sz w:val="18"/>
        <w:szCs w:val="18"/>
      </w:rPr>
    </w:pPr>
  </w:p>
  <w:p w:rsidR="00295D6C" w:rsidRDefault="00652709">
    <w:pPr>
      <w:pStyle w:val="PreformattatoHTML"/>
      <w:jc w:val="right"/>
      <w:rPr>
        <w:rFonts w:ascii="Arial" w:hAnsi="Arial" w:cs="Arial"/>
        <w:sz w:val="18"/>
        <w:szCs w:val="18"/>
      </w:rPr>
    </w:pPr>
    <w:r>
      <w:fldChar w:fldCharType="begin"/>
    </w:r>
    <w:r w:rsidR="00A92DFF">
      <w:instrText>PAGE</w:instrText>
    </w:r>
    <w:r>
      <w:fldChar w:fldCharType="separate"/>
    </w:r>
    <w:r w:rsidR="00BF46E9">
      <w:rPr>
        <w:noProof/>
      </w:rPr>
      <w:t>6</w:t>
    </w:r>
    <w:r>
      <w:rPr>
        <w:noProof/>
      </w:rPr>
      <w:fldChar w:fldCharType="end"/>
    </w:r>
  </w:p>
  <w:p w:rsidR="00295D6C" w:rsidRDefault="00295D6C"/>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5D6C" w:rsidRDefault="00295D6C">
    <w:pPr>
      <w:pStyle w:val="Intestazione1"/>
      <w:rPr>
        <w:rFonts w:cs="Arial"/>
        <w:sz w:val="18"/>
        <w:szCs w:val="18"/>
      </w:rPr>
    </w:pPr>
  </w:p>
  <w:p w:rsidR="00295D6C" w:rsidRDefault="00295D6C">
    <w:pPr>
      <w:pStyle w:val="PreformattatoHTML"/>
      <w:rPr>
        <w:rFonts w:ascii="Arial" w:hAnsi="Arial" w:cs="Arial"/>
        <w:sz w:val="18"/>
        <w:szCs w:val="18"/>
      </w:rPr>
    </w:pPr>
  </w:p>
  <w:p w:rsidR="00295D6C" w:rsidRDefault="00652709">
    <w:pPr>
      <w:pStyle w:val="PreformattatoHTML"/>
      <w:jc w:val="right"/>
      <w:rPr>
        <w:rFonts w:ascii="Arial" w:hAnsi="Arial" w:cs="Arial"/>
        <w:sz w:val="18"/>
        <w:szCs w:val="18"/>
      </w:rPr>
    </w:pPr>
    <w:r>
      <w:fldChar w:fldCharType="begin"/>
    </w:r>
    <w:r w:rsidR="00295D6C">
      <w:instrText>PAGE</w:instrText>
    </w:r>
    <w:r>
      <w:fldChar w:fldCharType="separate"/>
    </w:r>
    <w:r w:rsidR="00295D6C">
      <w:t>4</w:t>
    </w:r>
    <w:r>
      <w:fldChar w:fldCharType="end"/>
    </w:r>
  </w:p>
  <w:p w:rsidR="00295D6C" w:rsidRDefault="00295D6C"/>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531C" w:rsidRDefault="00F7531C" w:rsidP="00466E75">
      <w:r>
        <w:separator/>
      </w:r>
    </w:p>
  </w:footnote>
  <w:footnote w:type="continuationSeparator" w:id="0">
    <w:p w:rsidR="00F7531C" w:rsidRDefault="00F7531C" w:rsidP="00466E7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5D6C" w:rsidRPr="00D564F0" w:rsidRDefault="00295D6C" w:rsidP="00922D29">
    <w:pPr>
      <w:pStyle w:val="Intestazione"/>
      <w:rPr>
        <w:rFonts w:cs="Arial"/>
        <w:i/>
        <w:iCs/>
        <w:sz w:val="16"/>
        <w:szCs w:val="16"/>
      </w:rPr>
    </w:pPr>
    <w:r>
      <w:rPr>
        <w:rFonts w:cs="Arial"/>
        <w:iCs/>
        <w:sz w:val="16"/>
        <w:szCs w:val="16"/>
      </w:rPr>
      <w:t xml:space="preserve">VARIANTE AL LOTTO N.2 DEL </w:t>
    </w:r>
    <w:r w:rsidRPr="00DC10F4">
      <w:rPr>
        <w:rFonts w:cs="Arial"/>
        <w:iCs/>
        <w:sz w:val="16"/>
        <w:szCs w:val="16"/>
      </w:rPr>
      <w:t>COLLEGAMENTO PEDONALE DAL CENTRO STORICO DEL</w:t>
    </w:r>
    <w:r>
      <w:rPr>
        <w:rFonts w:cs="Arial"/>
        <w:iCs/>
        <w:sz w:val="16"/>
        <w:szCs w:val="16"/>
      </w:rPr>
      <w:t xml:space="preserve"> C</w:t>
    </w:r>
    <w:r w:rsidRPr="00DC10F4">
      <w:rPr>
        <w:rFonts w:cs="Arial"/>
        <w:iCs/>
        <w:sz w:val="16"/>
        <w:szCs w:val="16"/>
      </w:rPr>
      <w:t>APOLUOGO ALLE AREE DEI SERVIZI PUBBLICI LUNGO VIALE GRAMSCI, PECCIOLI</w:t>
    </w:r>
    <w:r w:rsidRPr="00D564F0">
      <w:rPr>
        <w:sz w:val="16"/>
        <w:szCs w:val="16"/>
      </w:rPr>
      <w:t>–</w:t>
    </w:r>
    <w:r w:rsidRPr="00A270A0">
      <w:rPr>
        <w:sz w:val="16"/>
        <w:szCs w:val="16"/>
      </w:rPr>
      <w:t xml:space="preserve"> CUP D42F20000570004</w:t>
    </w:r>
    <w:r>
      <w:rPr>
        <w:sz w:val="16"/>
        <w:szCs w:val="16"/>
      </w:rPr>
      <w:t xml:space="preserve"> – CIG: BB53B3BFCF</w:t>
    </w:r>
  </w:p>
  <w:p w:rsidR="00295D6C" w:rsidRDefault="00295D6C" w:rsidP="00922D29">
    <w:pPr>
      <w:pStyle w:val="Intestazione"/>
      <w:jc w:val="center"/>
      <w:rPr>
        <w:rFonts w:cs="Arial"/>
        <w:sz w:val="16"/>
        <w:szCs w:val="16"/>
      </w:rPr>
    </w:pPr>
  </w:p>
  <w:p w:rsidR="00295D6C" w:rsidRPr="005046E0" w:rsidRDefault="00295D6C" w:rsidP="00922D29">
    <w:pPr>
      <w:pStyle w:val="Intestazione"/>
      <w:pBdr>
        <w:bottom w:val="single" w:sz="4" w:space="1" w:color="auto"/>
      </w:pBdr>
      <w:jc w:val="center"/>
      <w:rPr>
        <w:rFonts w:cs="Arial"/>
        <w:b/>
        <w:bCs/>
        <w:sz w:val="16"/>
        <w:szCs w:val="16"/>
      </w:rPr>
    </w:pPr>
    <w:r w:rsidRPr="00DC10F4">
      <w:rPr>
        <w:rFonts w:cs="Arial"/>
        <w:b/>
        <w:bCs/>
        <w:sz w:val="16"/>
        <w:szCs w:val="16"/>
      </w:rPr>
      <w:t>PROGETTO ESECUTIVO</w:t>
    </w:r>
    <w:r>
      <w:rPr>
        <w:b/>
        <w:bCs/>
        <w:iCs/>
        <w:spacing w:val="-2"/>
        <w:sz w:val="16"/>
        <w:szCs w:val="16"/>
      </w:rPr>
      <w:t xml:space="preserve">– </w:t>
    </w:r>
    <w:r>
      <w:rPr>
        <w:rFonts w:cs="Arial"/>
        <w:b/>
        <w:bCs/>
        <w:sz w:val="16"/>
        <w:szCs w:val="16"/>
      </w:rPr>
      <w:t>LOTTO FUNZIONALE 2</w:t>
    </w:r>
  </w:p>
  <w:p w:rsidR="00295D6C" w:rsidRPr="00922D29" w:rsidRDefault="00295D6C" w:rsidP="00922D29">
    <w:pPr>
      <w:pStyle w:val="Intestazion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5D6C" w:rsidRDefault="00295D6C">
    <w:pPr>
      <w:pStyle w:val="Intestazione1"/>
      <w:jc w:val="right"/>
    </w:pPr>
    <w:proofErr w:type="spellStart"/>
    <w:r>
      <w:t>Ingeco</w:t>
    </w:r>
    <w:proofErr w:type="spellEnd"/>
    <w:r>
      <w:t xml:space="preserve"> </w:t>
    </w:r>
    <w:proofErr w:type="spellStart"/>
    <w:r>
      <w:t>S.r.l.-Pisa</w:t>
    </w:r>
    <w:proofErr w:type="spellEnd"/>
    <w:r>
      <w:t xml:space="preserve">                                                                  Parcheggio addetti aeroportuali e</w:t>
    </w:r>
  </w:p>
  <w:p w:rsidR="00295D6C" w:rsidRDefault="00295D6C">
    <w:pPr>
      <w:pStyle w:val="Intestazione1"/>
      <w:jc w:val="center"/>
    </w:pPr>
    <w:r>
      <w:t xml:space="preserve">viabilità fronte terminal - Aeroporto </w:t>
    </w:r>
    <w:proofErr w:type="spellStart"/>
    <w:r>
      <w:t>G.Galilei</w:t>
    </w:r>
    <w:proofErr w:type="spellEnd"/>
    <w:r>
      <w:t xml:space="preserve"> - Pisa</w:t>
    </w:r>
  </w:p>
  <w:p w:rsidR="00295D6C" w:rsidRDefault="00295D6C">
    <w:pPr>
      <w:pStyle w:val="Intestazione1"/>
    </w:pPr>
  </w:p>
  <w:p w:rsidR="00295D6C" w:rsidRDefault="00295D6C"/>
  <w:p w:rsidR="00295D6C" w:rsidRDefault="00295D6C"/>
  <w:p w:rsidR="00295D6C" w:rsidRDefault="00295D6C"/>
  <w:p w:rsidR="00295D6C" w:rsidRDefault="00295D6C"/>
  <w:p w:rsidR="00295D6C" w:rsidRDefault="00295D6C"/>
  <w:p w:rsidR="00295D6C" w:rsidRDefault="00295D6C"/>
  <w:p w:rsidR="00295D6C" w:rsidRDefault="00295D6C"/>
  <w:p w:rsidR="00295D6C" w:rsidRDefault="00295D6C"/>
  <w:p w:rsidR="00295D6C" w:rsidRDefault="00295D6C"/>
  <w:p w:rsidR="00295D6C" w:rsidRDefault="00295D6C"/>
  <w:p w:rsidR="00295D6C" w:rsidRDefault="00295D6C"/>
  <w:p w:rsidR="00295D6C" w:rsidRDefault="00295D6C"/>
  <w:p w:rsidR="00295D6C" w:rsidRDefault="00295D6C"/>
  <w:p w:rsidR="00295D6C" w:rsidRDefault="00295D6C"/>
  <w:p w:rsidR="00295D6C" w:rsidRDefault="00295D6C"/>
  <w:p w:rsidR="00295D6C" w:rsidRDefault="00295D6C"/>
  <w:p w:rsidR="00295D6C" w:rsidRDefault="00295D6C"/>
  <w:p w:rsidR="00295D6C" w:rsidRDefault="00295D6C"/>
  <w:p w:rsidR="00295D6C" w:rsidRDefault="00295D6C"/>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5D6C" w:rsidRPr="00D564F0" w:rsidRDefault="00295D6C" w:rsidP="00922D29">
    <w:pPr>
      <w:pStyle w:val="Intestazione"/>
      <w:rPr>
        <w:rFonts w:cs="Arial"/>
        <w:i/>
        <w:iCs/>
        <w:sz w:val="16"/>
        <w:szCs w:val="16"/>
      </w:rPr>
    </w:pPr>
    <w:r>
      <w:rPr>
        <w:rFonts w:cs="Arial"/>
        <w:iCs/>
        <w:sz w:val="16"/>
        <w:szCs w:val="16"/>
      </w:rPr>
      <w:t xml:space="preserve">VARIANTE AL LOTTO N.2 DEL </w:t>
    </w:r>
    <w:r w:rsidRPr="00DC10F4">
      <w:rPr>
        <w:rFonts w:cs="Arial"/>
        <w:iCs/>
        <w:sz w:val="16"/>
        <w:szCs w:val="16"/>
      </w:rPr>
      <w:t>COLLEGAMENTO PEDONALE DAL CENTRO STORICO DEL</w:t>
    </w:r>
    <w:r>
      <w:rPr>
        <w:rFonts w:cs="Arial"/>
        <w:iCs/>
        <w:sz w:val="16"/>
        <w:szCs w:val="16"/>
      </w:rPr>
      <w:t xml:space="preserve"> C</w:t>
    </w:r>
    <w:r w:rsidRPr="00DC10F4">
      <w:rPr>
        <w:rFonts w:cs="Arial"/>
        <w:iCs/>
        <w:sz w:val="16"/>
        <w:szCs w:val="16"/>
      </w:rPr>
      <w:t>APOLUOGO ALLE AREE DEI SERVIZI PUBBLICI LUNGO VIALE GRAMSCI, PECCIOLI</w:t>
    </w:r>
    <w:r w:rsidRPr="00D564F0">
      <w:rPr>
        <w:sz w:val="16"/>
        <w:szCs w:val="16"/>
      </w:rPr>
      <w:t>–</w:t>
    </w:r>
    <w:r w:rsidRPr="00A270A0">
      <w:rPr>
        <w:sz w:val="16"/>
        <w:szCs w:val="16"/>
      </w:rPr>
      <w:t xml:space="preserve"> CUP D42F20000570004</w:t>
    </w:r>
    <w:r>
      <w:rPr>
        <w:sz w:val="16"/>
        <w:szCs w:val="16"/>
      </w:rPr>
      <w:t xml:space="preserve"> – CIG: BB53B3BFCF</w:t>
    </w:r>
  </w:p>
  <w:p w:rsidR="00295D6C" w:rsidRDefault="00295D6C" w:rsidP="00922D29">
    <w:pPr>
      <w:pStyle w:val="Intestazione"/>
      <w:jc w:val="center"/>
      <w:rPr>
        <w:rFonts w:cs="Arial"/>
        <w:sz w:val="16"/>
        <w:szCs w:val="16"/>
      </w:rPr>
    </w:pPr>
  </w:p>
  <w:p w:rsidR="00295D6C" w:rsidRPr="005046E0" w:rsidRDefault="00295D6C" w:rsidP="00922D29">
    <w:pPr>
      <w:pStyle w:val="Intestazione"/>
      <w:pBdr>
        <w:bottom w:val="single" w:sz="4" w:space="1" w:color="auto"/>
      </w:pBdr>
      <w:jc w:val="center"/>
      <w:rPr>
        <w:rFonts w:cs="Arial"/>
        <w:b/>
        <w:bCs/>
        <w:sz w:val="16"/>
        <w:szCs w:val="16"/>
      </w:rPr>
    </w:pPr>
    <w:r w:rsidRPr="00DC10F4">
      <w:rPr>
        <w:rFonts w:cs="Arial"/>
        <w:b/>
        <w:bCs/>
        <w:sz w:val="16"/>
        <w:szCs w:val="16"/>
      </w:rPr>
      <w:t>PROGETTO ESECUTIVO</w:t>
    </w:r>
    <w:r>
      <w:rPr>
        <w:b/>
        <w:bCs/>
        <w:iCs/>
        <w:spacing w:val="-2"/>
        <w:sz w:val="16"/>
        <w:szCs w:val="16"/>
      </w:rPr>
      <w:t xml:space="preserve">– </w:t>
    </w:r>
    <w:r>
      <w:rPr>
        <w:rFonts w:cs="Arial"/>
        <w:b/>
        <w:bCs/>
        <w:sz w:val="16"/>
        <w:szCs w:val="16"/>
      </w:rPr>
      <w:t>LOTTO FUNZIONALE 2</w:t>
    </w:r>
  </w:p>
  <w:p w:rsidR="00295D6C" w:rsidRPr="00922D29" w:rsidRDefault="00295D6C" w:rsidP="00922D29">
    <w:pPr>
      <w:pStyle w:val="Intestazion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5D6C" w:rsidRDefault="00295D6C">
    <w:pPr>
      <w:pStyle w:val="Intestazione1"/>
      <w:pBdr>
        <w:bottom w:val="nil"/>
      </w:pBdr>
      <w:rPr>
        <w:rFonts w:cs="Arial"/>
        <w:i w:val="0"/>
        <w:iCs/>
        <w:sz w:val="16"/>
        <w:szCs w:val="16"/>
      </w:rPr>
    </w:pPr>
    <w:r>
      <w:rPr>
        <w:noProof/>
      </w:rPr>
      <w:drawing>
        <wp:anchor distT="0" distB="0" distL="114300" distR="114300" simplePos="0" relativeHeight="251657728" behindDoc="0" locked="0" layoutInCell="0" allowOverlap="1">
          <wp:simplePos x="0" y="0"/>
          <wp:positionH relativeFrom="column">
            <wp:posOffset>4592320</wp:posOffset>
          </wp:positionH>
          <wp:positionV relativeFrom="paragraph">
            <wp:posOffset>-92075</wp:posOffset>
          </wp:positionV>
          <wp:extent cx="1160780" cy="405130"/>
          <wp:effectExtent l="0" t="0" r="0" b="0"/>
          <wp:wrapTight wrapText="bothSides">
            <wp:wrapPolygon edited="0">
              <wp:start x="20550" y="0"/>
              <wp:lineTo x="-9" y="5057"/>
              <wp:lineTo x="-9" y="20290"/>
              <wp:lineTo x="8499" y="20290"/>
              <wp:lineTo x="20204" y="20290"/>
              <wp:lineTo x="21262" y="20290"/>
              <wp:lineTo x="21262" y="0"/>
              <wp:lineTo x="20550" y="0"/>
            </wp:wrapPolygon>
          </wp:wrapTight>
          <wp:docPr id="4" name="Immagine 10" descr="BelvedereSquare -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10" descr="BelvedereSquare - Copia"/>
                  <pic:cNvPicPr>
                    <a:picLocks noChangeAspect="1" noChangeArrowheads="1"/>
                  </pic:cNvPicPr>
                </pic:nvPicPr>
                <pic:blipFill>
                  <a:blip r:embed="rId1"/>
                  <a:stretch>
                    <a:fillRect/>
                  </a:stretch>
                </pic:blipFill>
                <pic:spPr bwMode="auto">
                  <a:xfrm>
                    <a:off x="0" y="0"/>
                    <a:ext cx="1160780" cy="405130"/>
                  </a:xfrm>
                  <a:prstGeom prst="rect">
                    <a:avLst/>
                  </a:prstGeom>
                </pic:spPr>
              </pic:pic>
            </a:graphicData>
          </a:graphic>
        </wp:anchor>
      </w:drawing>
    </w:r>
    <w:r>
      <w:rPr>
        <w:rFonts w:cs="Arial"/>
        <w:i w:val="0"/>
        <w:iCs/>
        <w:sz w:val="16"/>
        <w:szCs w:val="16"/>
      </w:rPr>
      <w:t xml:space="preserve">COLLEGAMENTO PEDONALE DAL CENTRO STORICO DEL CAPOLUOGO </w:t>
    </w:r>
  </w:p>
  <w:p w:rsidR="00295D6C" w:rsidRDefault="00295D6C">
    <w:pPr>
      <w:pStyle w:val="Intestazione1"/>
      <w:pBdr>
        <w:bottom w:val="nil"/>
      </w:pBdr>
      <w:rPr>
        <w:rFonts w:cs="Arial"/>
        <w:i w:val="0"/>
        <w:iCs/>
        <w:kern w:val="2"/>
        <w:sz w:val="16"/>
        <w:szCs w:val="16"/>
        <w:lang w:eastAsia="zh-CN"/>
      </w:rPr>
    </w:pPr>
    <w:r>
      <w:rPr>
        <w:rFonts w:cs="Arial"/>
        <w:i w:val="0"/>
        <w:iCs/>
        <w:sz w:val="16"/>
        <w:szCs w:val="16"/>
      </w:rPr>
      <w:t>ALLE AREE DEI SERVIZI PUBBLICI LUNGO VIALE GRAMSCI, PECCIOLI</w:t>
    </w:r>
  </w:p>
  <w:p w:rsidR="00295D6C" w:rsidRDefault="00295D6C">
    <w:pPr>
      <w:pStyle w:val="Intestazione1"/>
      <w:pBdr>
        <w:bottom w:val="nil"/>
      </w:pBdr>
      <w:rPr>
        <w:rFonts w:cs="Arial"/>
        <w:sz w:val="16"/>
        <w:szCs w:val="16"/>
      </w:rPr>
    </w:pPr>
  </w:p>
  <w:p w:rsidR="00295D6C" w:rsidRDefault="00295D6C">
    <w:pPr>
      <w:pStyle w:val="Intestazione1"/>
      <w:pBdr>
        <w:bottom w:val="single" w:sz="4" w:space="1" w:color="000000"/>
      </w:pBdr>
      <w:jc w:val="center"/>
      <w:rPr>
        <w:rFonts w:cs="Arial"/>
        <w:b/>
        <w:bCs/>
        <w:sz w:val="16"/>
        <w:szCs w:val="16"/>
      </w:rPr>
    </w:pPr>
    <w:r>
      <w:rPr>
        <w:rFonts w:cs="Arial"/>
        <w:b/>
        <w:bCs/>
        <w:sz w:val="16"/>
        <w:szCs w:val="16"/>
      </w:rPr>
      <w:t>PROGETTO ESECUTIVO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05"/>
    <w:multiLevelType w:val="multilevel"/>
    <w:tmpl w:val="FFFFFFFF"/>
    <w:lvl w:ilvl="0">
      <w:numFmt w:val="bullet"/>
      <w:lvlText w:val="-"/>
      <w:lvlJc w:val="left"/>
      <w:pPr>
        <w:ind w:left="421" w:hanging="183"/>
      </w:pPr>
      <w:rPr>
        <w:rFonts w:ascii="Arial" w:hAnsi="Arial"/>
        <w:b/>
        <w:i w:val="0"/>
        <w:w w:val="100"/>
        <w:sz w:val="22"/>
      </w:rPr>
    </w:lvl>
    <w:lvl w:ilvl="1">
      <w:numFmt w:val="bullet"/>
      <w:lvlText w:val="•"/>
      <w:lvlJc w:val="left"/>
      <w:pPr>
        <w:ind w:left="1354" w:hanging="183"/>
      </w:pPr>
    </w:lvl>
    <w:lvl w:ilvl="2">
      <w:numFmt w:val="bullet"/>
      <w:lvlText w:val="•"/>
      <w:lvlJc w:val="left"/>
      <w:pPr>
        <w:ind w:left="2289" w:hanging="183"/>
      </w:pPr>
    </w:lvl>
    <w:lvl w:ilvl="3">
      <w:numFmt w:val="bullet"/>
      <w:lvlText w:val="•"/>
      <w:lvlJc w:val="left"/>
      <w:pPr>
        <w:ind w:left="3223" w:hanging="183"/>
      </w:pPr>
    </w:lvl>
    <w:lvl w:ilvl="4">
      <w:numFmt w:val="bullet"/>
      <w:lvlText w:val="•"/>
      <w:lvlJc w:val="left"/>
      <w:pPr>
        <w:ind w:left="4158" w:hanging="183"/>
      </w:pPr>
    </w:lvl>
    <w:lvl w:ilvl="5">
      <w:numFmt w:val="bullet"/>
      <w:lvlText w:val="•"/>
      <w:lvlJc w:val="left"/>
      <w:pPr>
        <w:ind w:left="5093" w:hanging="183"/>
      </w:pPr>
    </w:lvl>
    <w:lvl w:ilvl="6">
      <w:numFmt w:val="bullet"/>
      <w:lvlText w:val="•"/>
      <w:lvlJc w:val="left"/>
      <w:pPr>
        <w:ind w:left="6027" w:hanging="183"/>
      </w:pPr>
    </w:lvl>
    <w:lvl w:ilvl="7">
      <w:numFmt w:val="bullet"/>
      <w:lvlText w:val="•"/>
      <w:lvlJc w:val="left"/>
      <w:pPr>
        <w:ind w:left="6962" w:hanging="183"/>
      </w:pPr>
    </w:lvl>
    <w:lvl w:ilvl="8">
      <w:numFmt w:val="bullet"/>
      <w:lvlText w:val="•"/>
      <w:lvlJc w:val="left"/>
      <w:pPr>
        <w:ind w:left="7897" w:hanging="183"/>
      </w:pPr>
    </w:lvl>
  </w:abstractNum>
  <w:abstractNum w:abstractNumId="1">
    <w:nsid w:val="0D4F48D7"/>
    <w:multiLevelType w:val="multilevel"/>
    <w:tmpl w:val="382E9296"/>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21403956"/>
    <w:multiLevelType w:val="multilevel"/>
    <w:tmpl w:val="0410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320"/>
        </w:tabs>
        <w:ind w:left="4320" w:hanging="1440"/>
      </w:pPr>
    </w:lvl>
  </w:abstractNum>
  <w:abstractNum w:abstractNumId="3">
    <w:nsid w:val="2CE74A0A"/>
    <w:multiLevelType w:val="multilevel"/>
    <w:tmpl w:val="6BF87060"/>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3B706FE9"/>
    <w:multiLevelType w:val="multilevel"/>
    <w:tmpl w:val="FB6C2B08"/>
    <w:lvl w:ilvl="0">
      <w:start w:val="1"/>
      <w:numFmt w:val="bullet"/>
      <w:lvlText w:val=""/>
      <w:lvlJc w:val="left"/>
      <w:pPr>
        <w:tabs>
          <w:tab w:val="num" w:pos="643"/>
        </w:tabs>
        <w:ind w:left="643"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3C1529DA"/>
    <w:multiLevelType w:val="multilevel"/>
    <w:tmpl w:val="AF6C3234"/>
    <w:lvl w:ilvl="0">
      <w:start w:val="1"/>
      <w:numFmt w:val="decimal"/>
      <w:lvlText w:val="CAPITOLO %1"/>
      <w:lvlJc w:val="left"/>
      <w:pPr>
        <w:tabs>
          <w:tab w:val="num" w:pos="567"/>
        </w:tabs>
        <w:ind w:left="567" w:hanging="567"/>
      </w:pPr>
      <w:rPr>
        <w:rFonts w:ascii="Times New Roman" w:hAnsi="Times New Roman"/>
        <w:b/>
        <w:i w:val="0"/>
        <w:caps w:val="0"/>
        <w:smallCaps w:val="0"/>
        <w:strike w:val="0"/>
        <w:dstrike w:val="0"/>
        <w:vanish w:val="0"/>
        <w:color w:val="000000"/>
        <w:position w:val="0"/>
        <w:sz w:val="24"/>
        <w:vertAlign w:val="baseline"/>
      </w:rPr>
    </w:lvl>
    <w:lvl w:ilvl="1">
      <w:start w:val="1"/>
      <w:numFmt w:val="decimal"/>
      <w:lvlText w:val="Art. %2"/>
      <w:lvlJc w:val="left"/>
      <w:pPr>
        <w:tabs>
          <w:tab w:val="num" w:pos="567"/>
        </w:tabs>
        <w:ind w:left="567" w:hanging="567"/>
      </w:pPr>
      <w:rPr>
        <w:rFonts w:ascii="Times New Roman" w:hAnsi="Times New Roman"/>
        <w:b/>
        <w:i w:val="0"/>
        <w:caps w:val="0"/>
        <w:smallCaps w:val="0"/>
        <w:strike w:val="0"/>
        <w:dstrike w:val="0"/>
        <w:vanish w:val="0"/>
        <w:color w:val="000000"/>
        <w:position w:val="0"/>
        <w:sz w:val="24"/>
        <w:vertAlign w:val="baseline"/>
      </w:rPr>
    </w:lvl>
    <w:lvl w:ilvl="2">
      <w:start w:val="1"/>
      <w:numFmt w:val="decimal"/>
      <w:lvlText w:val="%2.%3"/>
      <w:lvlJc w:val="left"/>
      <w:pPr>
        <w:tabs>
          <w:tab w:val="num" w:pos="720"/>
        </w:tabs>
        <w:ind w:left="720" w:hanging="720"/>
      </w:pPr>
    </w:lvl>
    <w:lvl w:ilvl="3">
      <w:start w:val="1"/>
      <w:numFmt w:val="decimal"/>
      <w:lvlText w:val="%2.%3.%4"/>
      <w:lvlJc w:val="left"/>
      <w:pPr>
        <w:tabs>
          <w:tab w:val="num" w:pos="1134"/>
        </w:tabs>
        <w:ind w:left="0" w:firstLine="0"/>
      </w:pPr>
    </w:lvl>
    <w:lvl w:ilvl="4">
      <w:start w:val="1"/>
      <w:numFmt w:val="decimal"/>
      <w:lvlText w:val="%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
    <w:nsid w:val="3CB35727"/>
    <w:multiLevelType w:val="multilevel"/>
    <w:tmpl w:val="6FBACAF2"/>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48FF35B2"/>
    <w:multiLevelType w:val="multilevel"/>
    <w:tmpl w:val="215C3296"/>
    <w:styleLink w:val="111111"/>
    <w:lvl w:ilvl="0">
      <w:start w:val="1"/>
      <w:numFmt w:val="decimal"/>
      <w:lvlText w:val="CAPITOLO %1"/>
      <w:lvlJc w:val="left"/>
      <w:pPr>
        <w:tabs>
          <w:tab w:val="num" w:pos="567"/>
        </w:tabs>
        <w:ind w:left="567" w:hanging="567"/>
      </w:pPr>
      <w:rPr>
        <w:rFonts w:ascii="Times New Roman" w:hAnsi="Times New Roman" w:hint="default"/>
        <w:b/>
        <w:i w:val="0"/>
        <w:caps w:val="0"/>
        <w:strike w:val="0"/>
        <w:dstrike w:val="0"/>
        <w:vanish w:val="0"/>
        <w:color w:val="000000"/>
        <w:sz w:val="24"/>
        <w:vertAlign w:val="baseline"/>
      </w:rPr>
    </w:lvl>
    <w:lvl w:ilvl="1">
      <w:start w:val="1"/>
      <w:numFmt w:val="decimal"/>
      <w:lvlRestart w:val="0"/>
      <w:lvlText w:val="Art. %2"/>
      <w:lvlJc w:val="left"/>
      <w:pPr>
        <w:tabs>
          <w:tab w:val="num" w:pos="567"/>
        </w:tabs>
        <w:ind w:left="567" w:hanging="567"/>
      </w:pPr>
      <w:rPr>
        <w:rFonts w:ascii="Times New Roman" w:hAnsi="Times New Roman" w:hint="default"/>
        <w:b/>
        <w:i w:val="0"/>
        <w:caps w:val="0"/>
        <w:strike w:val="0"/>
        <w:dstrike w:val="0"/>
        <w:vanish w:val="0"/>
        <w:color w:val="000000"/>
        <w:sz w:val="24"/>
        <w:vertAlign w:val="baseline"/>
      </w:rPr>
    </w:lvl>
    <w:lvl w:ilvl="2">
      <w:start w:val="1"/>
      <w:numFmt w:val="decimal"/>
      <w:lvlText w:val="%2.%3"/>
      <w:lvlJc w:val="left"/>
      <w:pPr>
        <w:tabs>
          <w:tab w:val="num" w:pos="720"/>
        </w:tabs>
        <w:ind w:left="720" w:hanging="720"/>
      </w:pPr>
      <w:rPr>
        <w:rFonts w:hint="default"/>
      </w:rPr>
    </w:lvl>
    <w:lvl w:ilvl="3">
      <w:start w:val="1"/>
      <w:numFmt w:val="decimal"/>
      <w:lvlText w:val="%2.%3.%4"/>
      <w:lvlJc w:val="left"/>
      <w:pPr>
        <w:tabs>
          <w:tab w:val="num" w:pos="1134"/>
        </w:tabs>
        <w:ind w:left="0" w:firstLine="0"/>
      </w:pPr>
      <w:rPr>
        <w:rFonts w:hint="default"/>
      </w:rPr>
    </w:lvl>
    <w:lvl w:ilvl="4">
      <w:start w:val="1"/>
      <w:numFmt w:val="decimal"/>
      <w:lvlText w:val="%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65361AB9"/>
    <w:multiLevelType w:val="multilevel"/>
    <w:tmpl w:val="E36667B8"/>
    <w:lvl w:ilvl="0">
      <w:start w:val="1"/>
      <w:numFmt w:val="decimal"/>
      <w:pStyle w:val="Titolo11"/>
      <w:lvlText w:val="%1."/>
      <w:lvlJc w:val="left"/>
      <w:pPr>
        <w:tabs>
          <w:tab w:val="num" w:pos="0"/>
        </w:tabs>
        <w:ind w:left="1152" w:hanging="360"/>
      </w:pPr>
    </w:lvl>
    <w:lvl w:ilvl="1">
      <w:start w:val="1"/>
      <w:numFmt w:val="decimal"/>
      <w:pStyle w:val="Titolo21"/>
      <w:lvlText w:val="%1.%2"/>
      <w:lvlJc w:val="left"/>
      <w:pPr>
        <w:tabs>
          <w:tab w:val="num" w:pos="0"/>
        </w:tabs>
        <w:ind w:left="576" w:hanging="576"/>
      </w:pPr>
    </w:lvl>
    <w:lvl w:ilvl="2">
      <w:start w:val="1"/>
      <w:numFmt w:val="decimal"/>
      <w:pStyle w:val="Titolo31"/>
      <w:lvlText w:val="%1.%2.%3"/>
      <w:lvlJc w:val="left"/>
      <w:pPr>
        <w:tabs>
          <w:tab w:val="num" w:pos="0"/>
        </w:tabs>
        <w:ind w:left="720" w:hanging="720"/>
      </w:pPr>
    </w:lvl>
    <w:lvl w:ilvl="3">
      <w:start w:val="1"/>
      <w:numFmt w:val="decimal"/>
      <w:pStyle w:val="Titolo41"/>
      <w:lvlText w:val="%1.%2.%3.%4"/>
      <w:lvlJc w:val="left"/>
      <w:pPr>
        <w:tabs>
          <w:tab w:val="num" w:pos="0"/>
        </w:tabs>
        <w:ind w:left="864" w:hanging="864"/>
      </w:pPr>
      <w:rPr>
        <w:b w:val="0"/>
        <w:bCs w:val="0"/>
        <w:i w:val="0"/>
        <w:iCs w:val="0"/>
        <w:caps w:val="0"/>
        <w:smallCaps w:val="0"/>
        <w:strike w:val="0"/>
        <w:dstrike w:val="0"/>
        <w:vanish w:val="0"/>
        <w:color w:val="000000"/>
        <w:spacing w:val="0"/>
        <w:kern w:val="0"/>
        <w:position w:val="0"/>
        <w:sz w:val="20"/>
        <w:u w:val="none"/>
        <w:effect w:val="none"/>
        <w:vertAlign w:val="baseline"/>
        <w:em w:val="none"/>
      </w:rPr>
    </w:lvl>
    <w:lvl w:ilvl="4">
      <w:start w:val="1"/>
      <w:numFmt w:val="decimal"/>
      <w:pStyle w:val="Titolo51"/>
      <w:lvlText w:val="%1.%2.%3.%4.%5"/>
      <w:lvlJc w:val="left"/>
      <w:pPr>
        <w:tabs>
          <w:tab w:val="num" w:pos="0"/>
        </w:tabs>
        <w:ind w:left="1008" w:hanging="1008"/>
      </w:pPr>
    </w:lvl>
    <w:lvl w:ilvl="5">
      <w:start w:val="1"/>
      <w:numFmt w:val="decimal"/>
      <w:pStyle w:val="Titolo61"/>
      <w:lvlText w:val="%1.%2.%3.%4.%5.%6"/>
      <w:lvlJc w:val="left"/>
      <w:pPr>
        <w:tabs>
          <w:tab w:val="num" w:pos="0"/>
        </w:tabs>
        <w:ind w:left="1152" w:hanging="1152"/>
      </w:pPr>
    </w:lvl>
    <w:lvl w:ilvl="6">
      <w:start w:val="1"/>
      <w:numFmt w:val="decimal"/>
      <w:pStyle w:val="Titolo71"/>
      <w:lvlText w:val="%1.%2.%3.%4.%5.%6.%7"/>
      <w:lvlJc w:val="left"/>
      <w:pPr>
        <w:tabs>
          <w:tab w:val="num" w:pos="0"/>
        </w:tabs>
        <w:ind w:left="1296" w:hanging="1296"/>
      </w:pPr>
    </w:lvl>
    <w:lvl w:ilvl="7">
      <w:start w:val="1"/>
      <w:numFmt w:val="decimal"/>
      <w:pStyle w:val="Titolo81"/>
      <w:lvlText w:val="%1.%2.%3.%4.%5.%6.%7.%8"/>
      <w:lvlJc w:val="left"/>
      <w:pPr>
        <w:tabs>
          <w:tab w:val="num" w:pos="0"/>
        </w:tabs>
        <w:ind w:left="1440" w:hanging="1440"/>
      </w:pPr>
    </w:lvl>
    <w:lvl w:ilvl="8">
      <w:start w:val="1"/>
      <w:numFmt w:val="decimal"/>
      <w:pStyle w:val="Titolo91"/>
      <w:lvlText w:val="%1.%2.%3.%4.%5.%6.%7.%8.%9"/>
      <w:lvlJc w:val="left"/>
      <w:pPr>
        <w:tabs>
          <w:tab w:val="num" w:pos="0"/>
        </w:tabs>
        <w:ind w:left="1584" w:hanging="1584"/>
      </w:pPr>
    </w:lvl>
  </w:abstractNum>
  <w:abstractNum w:abstractNumId="9">
    <w:nsid w:val="68A9702A"/>
    <w:multiLevelType w:val="multilevel"/>
    <w:tmpl w:val="0410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320"/>
        </w:tabs>
        <w:ind w:left="4320" w:hanging="1440"/>
      </w:pPr>
    </w:lvl>
  </w:abstractNum>
  <w:num w:numId="1">
    <w:abstractNumId w:val="8"/>
  </w:num>
  <w:num w:numId="2">
    <w:abstractNumId w:val="5"/>
  </w:num>
  <w:num w:numId="3">
    <w:abstractNumId w:val="2"/>
  </w:num>
  <w:num w:numId="4">
    <w:abstractNumId w:val="9"/>
  </w:num>
  <w:num w:numId="5">
    <w:abstractNumId w:val="4"/>
  </w:num>
  <w:num w:numId="6">
    <w:abstractNumId w:val="3"/>
  </w:num>
  <w:num w:numId="7">
    <w:abstractNumId w:val="6"/>
  </w:num>
  <w:num w:numId="8">
    <w:abstractNumId w:val="1"/>
  </w:num>
  <w:num w:numId="9">
    <w:abstractNumId w:val="7"/>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9"/>
  <w:autoHyphenation/>
  <w:hyphenationZone w:val="283"/>
  <w:characterSpacingControl w:val="doNotCompress"/>
  <w:footnotePr>
    <w:footnote w:id="-1"/>
    <w:footnote w:id="0"/>
  </w:footnotePr>
  <w:endnotePr>
    <w:endnote w:id="-1"/>
    <w:endnote w:id="0"/>
  </w:endnotePr>
  <w:compat/>
  <w:rsids>
    <w:rsidRoot w:val="00466E75"/>
    <w:rsid w:val="000F51F9"/>
    <w:rsid w:val="00122502"/>
    <w:rsid w:val="00185714"/>
    <w:rsid w:val="001B51F7"/>
    <w:rsid w:val="00295D6C"/>
    <w:rsid w:val="002A637B"/>
    <w:rsid w:val="00466E75"/>
    <w:rsid w:val="00652709"/>
    <w:rsid w:val="007A7560"/>
    <w:rsid w:val="00883BF7"/>
    <w:rsid w:val="008C1343"/>
    <w:rsid w:val="00922D29"/>
    <w:rsid w:val="00962AED"/>
    <w:rsid w:val="00A44B7B"/>
    <w:rsid w:val="00A92DFF"/>
    <w:rsid w:val="00B11ED7"/>
    <w:rsid w:val="00BE3308"/>
    <w:rsid w:val="00BF46E9"/>
    <w:rsid w:val="00C108E3"/>
    <w:rsid w:val="00C9121E"/>
    <w:rsid w:val="00D72800"/>
    <w:rsid w:val="00EB6E64"/>
    <w:rsid w:val="00F7531C"/>
    <w:rsid w:val="00FA5990"/>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HTML Typewriter"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17A3F"/>
    <w:pPr>
      <w:widowControl w:val="0"/>
      <w:jc w:val="both"/>
    </w:pPr>
    <w:rPr>
      <w:rFonts w:ascii="Arial" w:hAnsi="Arial"/>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Titolo11">
    <w:name w:val="Titolo 11"/>
    <w:basedOn w:val="Normale"/>
    <w:next w:val="Titolo21"/>
    <w:link w:val="Titolo1Carattere"/>
    <w:autoRedefine/>
    <w:uiPriority w:val="9"/>
    <w:qFormat/>
    <w:rsid w:val="00F72B12"/>
    <w:pPr>
      <w:keepNext/>
      <w:numPr>
        <w:numId w:val="1"/>
      </w:numPr>
      <w:spacing w:before="240" w:after="240"/>
      <w:contextualSpacing/>
      <w:outlineLvl w:val="0"/>
    </w:pPr>
    <w:rPr>
      <w:rFonts w:cs="Arial"/>
      <w:b/>
      <w:caps/>
    </w:rPr>
  </w:style>
  <w:style w:type="paragraph" w:customStyle="1" w:styleId="Titolo21">
    <w:name w:val="Titolo 21"/>
    <w:basedOn w:val="Normale"/>
    <w:next w:val="Titolo31"/>
    <w:link w:val="Titolo2Carattere"/>
    <w:autoRedefine/>
    <w:uiPriority w:val="9"/>
    <w:qFormat/>
    <w:rsid w:val="0003195A"/>
    <w:pPr>
      <w:keepNext/>
      <w:numPr>
        <w:ilvl w:val="1"/>
        <w:numId w:val="1"/>
      </w:numPr>
      <w:spacing w:before="480" w:after="120" w:line="360" w:lineRule="auto"/>
      <w:outlineLvl w:val="1"/>
    </w:pPr>
    <w:rPr>
      <w:b/>
    </w:rPr>
  </w:style>
  <w:style w:type="paragraph" w:customStyle="1" w:styleId="Titolo31">
    <w:name w:val="Titolo 31"/>
    <w:basedOn w:val="Normale"/>
    <w:next w:val="Titolo41"/>
    <w:link w:val="Titolo3Carattere"/>
    <w:uiPriority w:val="9"/>
    <w:qFormat/>
    <w:rsid w:val="00117A3F"/>
    <w:pPr>
      <w:keepNext/>
      <w:numPr>
        <w:ilvl w:val="2"/>
        <w:numId w:val="1"/>
      </w:numPr>
      <w:spacing w:before="240" w:after="120"/>
      <w:outlineLvl w:val="2"/>
    </w:pPr>
    <w:rPr>
      <w:iCs/>
    </w:rPr>
  </w:style>
  <w:style w:type="paragraph" w:customStyle="1" w:styleId="Titolo41">
    <w:name w:val="Titolo 41"/>
    <w:basedOn w:val="Normale"/>
    <w:next w:val="Corpodeltesto1"/>
    <w:link w:val="Titolo4Carattere1"/>
    <w:qFormat/>
    <w:rsid w:val="0061793D"/>
    <w:pPr>
      <w:keepNext/>
      <w:numPr>
        <w:ilvl w:val="3"/>
        <w:numId w:val="1"/>
      </w:numPr>
      <w:spacing w:before="240" w:after="120"/>
      <w:outlineLvl w:val="3"/>
    </w:pPr>
    <w:rPr>
      <w:rFonts w:ascii="Times New Roman" w:hAnsi="Times New Roman"/>
      <w:b/>
    </w:rPr>
  </w:style>
  <w:style w:type="paragraph" w:customStyle="1" w:styleId="Titolo51">
    <w:name w:val="Titolo 51"/>
    <w:basedOn w:val="Normale"/>
    <w:next w:val="Corpodeltesto1"/>
    <w:link w:val="Titolo5Carattere"/>
    <w:qFormat/>
    <w:rsid w:val="0061793D"/>
    <w:pPr>
      <w:keepNext/>
      <w:numPr>
        <w:ilvl w:val="4"/>
        <w:numId w:val="1"/>
      </w:numPr>
      <w:spacing w:before="240" w:after="120"/>
      <w:outlineLvl w:val="4"/>
    </w:pPr>
    <w:rPr>
      <w:i/>
    </w:rPr>
  </w:style>
  <w:style w:type="paragraph" w:customStyle="1" w:styleId="Titolo61">
    <w:name w:val="Titolo 61"/>
    <w:basedOn w:val="Normale"/>
    <w:next w:val="Corpodeltesto1"/>
    <w:link w:val="Titolo6Carattere1"/>
    <w:qFormat/>
    <w:rsid w:val="0061793D"/>
    <w:pPr>
      <w:keepNext/>
      <w:numPr>
        <w:ilvl w:val="5"/>
        <w:numId w:val="1"/>
      </w:numPr>
      <w:spacing w:before="240" w:after="120"/>
      <w:outlineLvl w:val="5"/>
    </w:pPr>
    <w:rPr>
      <w:i/>
    </w:rPr>
  </w:style>
  <w:style w:type="paragraph" w:customStyle="1" w:styleId="Titolo71">
    <w:name w:val="Titolo 71"/>
    <w:basedOn w:val="Normale"/>
    <w:next w:val="Corpodeltesto1"/>
    <w:link w:val="Titolo7Carattere"/>
    <w:qFormat/>
    <w:rsid w:val="0061793D"/>
    <w:pPr>
      <w:numPr>
        <w:ilvl w:val="6"/>
        <w:numId w:val="1"/>
      </w:numPr>
      <w:outlineLvl w:val="6"/>
    </w:pPr>
    <w:rPr>
      <w:i/>
    </w:rPr>
  </w:style>
  <w:style w:type="paragraph" w:customStyle="1" w:styleId="Titolo81">
    <w:name w:val="Titolo 81"/>
    <w:basedOn w:val="Normale"/>
    <w:next w:val="Corpodeltesto1"/>
    <w:link w:val="Titolo8Carattere"/>
    <w:qFormat/>
    <w:rsid w:val="0061793D"/>
    <w:pPr>
      <w:numPr>
        <w:ilvl w:val="7"/>
        <w:numId w:val="1"/>
      </w:numPr>
      <w:outlineLvl w:val="7"/>
    </w:pPr>
    <w:rPr>
      <w:i/>
    </w:rPr>
  </w:style>
  <w:style w:type="paragraph" w:customStyle="1" w:styleId="Titolo91">
    <w:name w:val="Titolo 91"/>
    <w:basedOn w:val="Normale"/>
    <w:next w:val="Corpodeltesto1"/>
    <w:link w:val="Titolo9Carattere"/>
    <w:qFormat/>
    <w:rsid w:val="0061793D"/>
    <w:pPr>
      <w:numPr>
        <w:ilvl w:val="8"/>
        <w:numId w:val="1"/>
      </w:numPr>
      <w:outlineLvl w:val="8"/>
    </w:pPr>
    <w:rPr>
      <w:i/>
    </w:rPr>
  </w:style>
  <w:style w:type="character" w:customStyle="1" w:styleId="CollegamentoInternet">
    <w:name w:val="Collegamento Internet"/>
    <w:uiPriority w:val="99"/>
    <w:rsid w:val="00B3362B"/>
    <w:rPr>
      <w:rFonts w:ascii="Arial Narrow" w:hAnsi="Arial Narrow"/>
      <w:color w:val="0000FF"/>
      <w:sz w:val="20"/>
      <w:u w:val="single"/>
    </w:rPr>
  </w:style>
  <w:style w:type="character" w:styleId="Numeropagina">
    <w:name w:val="page number"/>
    <w:basedOn w:val="Carpredefinitoparagrafo"/>
    <w:qFormat/>
    <w:rsid w:val="0002010E"/>
  </w:style>
  <w:style w:type="character" w:customStyle="1" w:styleId="CorpodeltestoCarattere">
    <w:name w:val="Corpo del testo Carattere"/>
    <w:link w:val="Corpodeltesto1"/>
    <w:qFormat/>
    <w:rsid w:val="007326DD"/>
    <w:rPr>
      <w:sz w:val="24"/>
      <w:lang w:val="it-IT" w:eastAsia="it-IT" w:bidi="ar-SA"/>
    </w:rPr>
  </w:style>
  <w:style w:type="character" w:customStyle="1" w:styleId="Titolo4Carattere1">
    <w:name w:val="Titolo 4 Carattere1"/>
    <w:link w:val="Titolo41"/>
    <w:qFormat/>
    <w:rsid w:val="0061793D"/>
    <w:rPr>
      <w:b/>
      <w:sz w:val="22"/>
    </w:rPr>
  </w:style>
  <w:style w:type="character" w:customStyle="1" w:styleId="Titolo5Carattere">
    <w:name w:val="Titolo 5 Carattere"/>
    <w:link w:val="Titolo51"/>
    <w:qFormat/>
    <w:rsid w:val="0061793D"/>
    <w:rPr>
      <w:rFonts w:ascii="Arial" w:hAnsi="Arial"/>
      <w:i/>
      <w:sz w:val="22"/>
    </w:rPr>
  </w:style>
  <w:style w:type="character" w:customStyle="1" w:styleId="Titolo6Carattere1">
    <w:name w:val="Titolo 6 Carattere1"/>
    <w:link w:val="Titolo61"/>
    <w:qFormat/>
    <w:rsid w:val="0061793D"/>
    <w:rPr>
      <w:rFonts w:ascii="Arial" w:hAnsi="Arial"/>
      <w:i/>
      <w:sz w:val="22"/>
    </w:rPr>
  </w:style>
  <w:style w:type="character" w:customStyle="1" w:styleId="TabDidascaliaCarattereCarattere">
    <w:name w:val="TabDidascalia Carattere Carattere"/>
    <w:link w:val="TabDidascaliaCarattere"/>
    <w:qFormat/>
    <w:rsid w:val="007326DD"/>
    <w:rPr>
      <w:b/>
      <w:lang w:val="it-IT" w:eastAsia="it-IT" w:bidi="ar-SA"/>
    </w:rPr>
  </w:style>
  <w:style w:type="character" w:styleId="Enfasigrassetto">
    <w:name w:val="Strong"/>
    <w:uiPriority w:val="22"/>
    <w:qFormat/>
    <w:rsid w:val="007326DD"/>
    <w:rPr>
      <w:b/>
      <w:bCs/>
    </w:rPr>
  </w:style>
  <w:style w:type="character" w:customStyle="1" w:styleId="Richiamoallanotaapidipagina">
    <w:name w:val="Richiamo alla nota a piè di pagina"/>
    <w:rsid w:val="00466E75"/>
    <w:rPr>
      <w:sz w:val="16"/>
      <w:vertAlign w:val="superscript"/>
    </w:rPr>
  </w:style>
  <w:style w:type="character" w:customStyle="1" w:styleId="FootnoteCharacters">
    <w:name w:val="Footnote Characters"/>
    <w:semiHidden/>
    <w:qFormat/>
    <w:rsid w:val="007326DD"/>
    <w:rPr>
      <w:sz w:val="16"/>
      <w:vertAlign w:val="superscript"/>
    </w:rPr>
  </w:style>
  <w:style w:type="character" w:customStyle="1" w:styleId="Richiamoallanotadichiusura">
    <w:name w:val="Richiamo alla nota di chiusura"/>
    <w:rsid w:val="00466E75"/>
    <w:rPr>
      <w:vertAlign w:val="superscript"/>
    </w:rPr>
  </w:style>
  <w:style w:type="character" w:customStyle="1" w:styleId="EndnoteCharacters">
    <w:name w:val="Endnote Characters"/>
    <w:semiHidden/>
    <w:qFormat/>
    <w:rsid w:val="00617B83"/>
    <w:rPr>
      <w:vertAlign w:val="superscript"/>
    </w:rPr>
  </w:style>
  <w:style w:type="character" w:customStyle="1" w:styleId="Capitolato-CorpodeltestoCarattere">
    <w:name w:val="Capitolato - Corpo del testo Carattere"/>
    <w:qFormat/>
    <w:rsid w:val="00C946D5"/>
    <w:rPr>
      <w:rFonts w:ascii="Montserrat Light" w:hAnsi="Montserrat Light"/>
      <w:sz w:val="16"/>
    </w:rPr>
  </w:style>
  <w:style w:type="character" w:customStyle="1" w:styleId="Capitolato-Titolo3CarattereCarattere">
    <w:name w:val="Capitolato - Titolo 3 Carattere Carattere"/>
    <w:qFormat/>
    <w:rsid w:val="00FF70F2"/>
    <w:rPr>
      <w:rFonts w:ascii="Montserrat Light" w:hAnsi="Montserrat Light"/>
      <w:i/>
      <w:iCs/>
      <w:u w:val="single"/>
    </w:rPr>
  </w:style>
  <w:style w:type="character" w:customStyle="1" w:styleId="Capitolato-Titolo4CarattereCarattere">
    <w:name w:val="Capitolato - Titolo 4 Carattere Carattere"/>
    <w:qFormat/>
    <w:rsid w:val="00FA7FC1"/>
    <w:rPr>
      <w:rFonts w:ascii="Montserrat Light" w:hAnsi="Montserrat Light"/>
    </w:rPr>
  </w:style>
  <w:style w:type="character" w:customStyle="1" w:styleId="TestonormaleCarattere">
    <w:name w:val="Testo normale Carattere"/>
    <w:link w:val="Testonormale"/>
    <w:qFormat/>
    <w:locked/>
    <w:rsid w:val="008A64F4"/>
    <w:rPr>
      <w:rFonts w:ascii="Courier New" w:hAnsi="Courier New" w:cs="Courier New"/>
      <w:sz w:val="24"/>
      <w:lang w:val="en-US" w:eastAsia="it-IT" w:bidi="ar-SA"/>
    </w:rPr>
  </w:style>
  <w:style w:type="character" w:customStyle="1" w:styleId="content1">
    <w:name w:val="content1"/>
    <w:qFormat/>
    <w:rsid w:val="002F23F5"/>
    <w:rPr>
      <w:rFonts w:ascii="Verdana" w:hAnsi="Verdana"/>
      <w:sz w:val="20"/>
      <w:szCs w:val="20"/>
    </w:rPr>
  </w:style>
  <w:style w:type="character" w:customStyle="1" w:styleId="ArticolisottoCarattere">
    <w:name w:val="Articoli_sotto Carattere"/>
    <w:qFormat/>
    <w:rsid w:val="000D09A2"/>
    <w:rPr>
      <w:rFonts w:ascii="Century Gothic" w:hAnsi="Century Gothic"/>
      <w:b/>
      <w:smallCaps/>
      <w:sz w:val="22"/>
      <w:szCs w:val="22"/>
      <w:lang w:val="it-IT" w:eastAsia="it-IT" w:bidi="ar-SA"/>
    </w:rPr>
  </w:style>
  <w:style w:type="character" w:customStyle="1" w:styleId="Titolo4Carattere">
    <w:name w:val="Titolo 4 Carattere"/>
    <w:qFormat/>
    <w:rsid w:val="00290044"/>
    <w:rPr>
      <w:b/>
      <w:lang w:val="it-IT" w:eastAsia="it-IT" w:bidi="ar-SA"/>
    </w:rPr>
  </w:style>
  <w:style w:type="character" w:customStyle="1" w:styleId="Titolo5CarattereCarattere">
    <w:name w:val="Titolo 5 Carattere Carattere"/>
    <w:qFormat/>
    <w:rsid w:val="00290044"/>
    <w:rPr>
      <w:i/>
      <w:lang w:val="it-IT" w:eastAsia="it-IT" w:bidi="ar-SA"/>
    </w:rPr>
  </w:style>
  <w:style w:type="character" w:customStyle="1" w:styleId="Titolo6Carattere">
    <w:name w:val="Titolo 6 Carattere"/>
    <w:qFormat/>
    <w:rsid w:val="00290044"/>
    <w:rPr>
      <w:i/>
      <w:lang w:val="it-IT" w:eastAsia="it-IT" w:bidi="ar-SA"/>
    </w:rPr>
  </w:style>
  <w:style w:type="character" w:customStyle="1" w:styleId="IntestazioneCarattere">
    <w:name w:val="Intestazione Carattere"/>
    <w:link w:val="Intestazione1"/>
    <w:uiPriority w:val="99"/>
    <w:qFormat/>
    <w:rsid w:val="00425062"/>
    <w:rPr>
      <w:i/>
    </w:rPr>
  </w:style>
  <w:style w:type="character" w:customStyle="1" w:styleId="PidipaginaCarattere">
    <w:name w:val="Piè di pagina Carattere"/>
    <w:link w:val="Pidipagina1"/>
    <w:uiPriority w:val="99"/>
    <w:qFormat/>
    <w:rsid w:val="00425062"/>
    <w:rPr>
      <w:sz w:val="16"/>
    </w:rPr>
  </w:style>
  <w:style w:type="character" w:customStyle="1" w:styleId="Titolo1Carattere">
    <w:name w:val="Titolo 1 Carattere"/>
    <w:link w:val="Titolo11"/>
    <w:uiPriority w:val="9"/>
    <w:qFormat/>
    <w:rsid w:val="00F72B12"/>
    <w:rPr>
      <w:rFonts w:ascii="Arial" w:hAnsi="Arial" w:cs="Arial"/>
      <w:b/>
      <w:caps/>
      <w:sz w:val="22"/>
    </w:rPr>
  </w:style>
  <w:style w:type="character" w:customStyle="1" w:styleId="Titolo2Carattere">
    <w:name w:val="Titolo 2 Carattere"/>
    <w:link w:val="Titolo21"/>
    <w:uiPriority w:val="9"/>
    <w:qFormat/>
    <w:rsid w:val="0003195A"/>
    <w:rPr>
      <w:rFonts w:ascii="Arial" w:hAnsi="Arial"/>
      <w:b/>
      <w:sz w:val="22"/>
    </w:rPr>
  </w:style>
  <w:style w:type="character" w:customStyle="1" w:styleId="Titolo3Carattere">
    <w:name w:val="Titolo 3 Carattere"/>
    <w:link w:val="Titolo31"/>
    <w:uiPriority w:val="9"/>
    <w:qFormat/>
    <w:rsid w:val="00117A3F"/>
    <w:rPr>
      <w:rFonts w:ascii="Arial" w:hAnsi="Arial"/>
      <w:iCs/>
      <w:sz w:val="22"/>
    </w:rPr>
  </w:style>
  <w:style w:type="character" w:customStyle="1" w:styleId="Titolo7Carattere">
    <w:name w:val="Titolo 7 Carattere"/>
    <w:link w:val="Titolo71"/>
    <w:qFormat/>
    <w:rsid w:val="001E0379"/>
    <w:rPr>
      <w:rFonts w:ascii="Arial" w:hAnsi="Arial"/>
      <w:i/>
      <w:sz w:val="22"/>
    </w:rPr>
  </w:style>
  <w:style w:type="character" w:customStyle="1" w:styleId="Titolo8Carattere">
    <w:name w:val="Titolo 8 Carattere"/>
    <w:link w:val="Titolo81"/>
    <w:qFormat/>
    <w:rsid w:val="001E0379"/>
    <w:rPr>
      <w:rFonts w:ascii="Arial" w:hAnsi="Arial"/>
      <w:i/>
      <w:sz w:val="22"/>
    </w:rPr>
  </w:style>
  <w:style w:type="character" w:customStyle="1" w:styleId="Titolo9Carattere">
    <w:name w:val="Titolo 9 Carattere"/>
    <w:link w:val="Titolo91"/>
    <w:qFormat/>
    <w:rsid w:val="001E0379"/>
    <w:rPr>
      <w:rFonts w:ascii="Arial" w:hAnsi="Arial"/>
      <w:i/>
      <w:sz w:val="22"/>
    </w:rPr>
  </w:style>
  <w:style w:type="character" w:customStyle="1" w:styleId="CollegamentoInternetvisitato">
    <w:name w:val="Collegamento Internet visitato"/>
    <w:unhideWhenUsed/>
    <w:rsid w:val="001E0379"/>
    <w:rPr>
      <w:color w:val="800080"/>
      <w:u w:val="single"/>
    </w:rPr>
  </w:style>
  <w:style w:type="character" w:customStyle="1" w:styleId="Sommario3Carattere">
    <w:name w:val="Sommario 3 Carattere"/>
    <w:link w:val="Sommario31"/>
    <w:uiPriority w:val="39"/>
    <w:qFormat/>
    <w:locked/>
    <w:rsid w:val="0098700D"/>
    <w:rPr>
      <w:rFonts w:asciiTheme="minorHAnsi" w:hAnsiTheme="minorHAnsi"/>
    </w:rPr>
  </w:style>
  <w:style w:type="character" w:customStyle="1" w:styleId="TestonotaapidipaginaCarattere">
    <w:name w:val="Testo nota a piè di pagina Carattere"/>
    <w:link w:val="Testonotaapidipagina1"/>
    <w:semiHidden/>
    <w:qFormat/>
    <w:rsid w:val="001E0379"/>
    <w:rPr>
      <w:rFonts w:ascii="Times" w:hAnsi="Times"/>
    </w:rPr>
  </w:style>
  <w:style w:type="character" w:customStyle="1" w:styleId="RientrocorpodeltestoCarattere">
    <w:name w:val="Rientro corpo del testo Carattere"/>
    <w:link w:val="Rientrocorpodeltesto"/>
    <w:qFormat/>
    <w:rsid w:val="001E0379"/>
    <w:rPr>
      <w:sz w:val="24"/>
    </w:rPr>
  </w:style>
  <w:style w:type="character" w:customStyle="1" w:styleId="Corpodeltesto2Carattere">
    <w:name w:val="Corpo del testo 2 Carattere"/>
    <w:link w:val="Corpodeltesto2"/>
    <w:qFormat/>
    <w:rsid w:val="001E0379"/>
    <w:rPr>
      <w:sz w:val="24"/>
    </w:rPr>
  </w:style>
  <w:style w:type="character" w:customStyle="1" w:styleId="Corpodeltesto3Carattere">
    <w:name w:val="Corpo del testo 3 Carattere"/>
    <w:link w:val="Corpodeltesto3"/>
    <w:qFormat/>
    <w:rsid w:val="001E0379"/>
    <w:rPr>
      <w:sz w:val="16"/>
      <w:szCs w:val="16"/>
    </w:rPr>
  </w:style>
  <w:style w:type="character" w:customStyle="1" w:styleId="Rientrocorpodeltesto2Carattere">
    <w:name w:val="Rientro corpo del testo 2 Carattere"/>
    <w:link w:val="Rientrocorpodeltesto2"/>
    <w:qFormat/>
    <w:rsid w:val="001E0379"/>
    <w:rPr>
      <w:sz w:val="24"/>
    </w:rPr>
  </w:style>
  <w:style w:type="character" w:customStyle="1" w:styleId="Rientrocorpodeltesto3Carattere">
    <w:name w:val="Rientro corpo del testo 3 Carattere"/>
    <w:link w:val="Rientrocorpodeltesto3"/>
    <w:qFormat/>
    <w:rsid w:val="001E0379"/>
    <w:rPr>
      <w:sz w:val="16"/>
      <w:szCs w:val="16"/>
    </w:rPr>
  </w:style>
  <w:style w:type="character" w:customStyle="1" w:styleId="TestofumettoCarattere">
    <w:name w:val="Testo fumetto Carattere"/>
    <w:link w:val="Testofumetto"/>
    <w:uiPriority w:val="99"/>
    <w:qFormat/>
    <w:rsid w:val="001E0379"/>
    <w:rPr>
      <w:rFonts w:ascii="Tahoma" w:hAnsi="Tahoma" w:cs="Tahoma"/>
      <w:sz w:val="16"/>
      <w:szCs w:val="16"/>
    </w:rPr>
  </w:style>
  <w:style w:type="character" w:customStyle="1" w:styleId="liv1Carattere">
    <w:name w:val="liv1 Carattere"/>
    <w:qFormat/>
    <w:locked/>
    <w:rsid w:val="001E0379"/>
    <w:rPr>
      <w:b/>
      <w:iCs/>
      <w:sz w:val="24"/>
      <w:szCs w:val="24"/>
    </w:rPr>
  </w:style>
  <w:style w:type="character" w:customStyle="1" w:styleId="liv3Carattere">
    <w:name w:val="liv3 Carattere"/>
    <w:qFormat/>
    <w:locked/>
    <w:rsid w:val="001E0379"/>
    <w:rPr>
      <w:b/>
      <w:i/>
      <w:iCs/>
      <w:sz w:val="24"/>
      <w:szCs w:val="24"/>
      <w:u w:val="single"/>
    </w:rPr>
  </w:style>
  <w:style w:type="character" w:customStyle="1" w:styleId="liv4Carattere">
    <w:name w:val="liv4 Carattere"/>
    <w:qFormat/>
    <w:locked/>
    <w:rsid w:val="001E0379"/>
    <w:rPr>
      <w:rFonts w:ascii="Arial" w:hAnsi="Arial"/>
      <w:b/>
      <w:bCs/>
      <w:i/>
      <w:iCs/>
      <w:sz w:val="24"/>
      <w:szCs w:val="24"/>
      <w:u w:val="single"/>
    </w:rPr>
  </w:style>
  <w:style w:type="character" w:customStyle="1" w:styleId="Capitolato-Titolo4Carattere">
    <w:name w:val="Capitolato - Titolo 4 Carattere"/>
    <w:qFormat/>
    <w:locked/>
    <w:rsid w:val="001E0379"/>
    <w:rPr>
      <w:b/>
      <w:sz w:val="24"/>
      <w:szCs w:val="24"/>
    </w:rPr>
  </w:style>
  <w:style w:type="character" w:customStyle="1" w:styleId="apple-converted-space">
    <w:name w:val="apple-converted-space"/>
    <w:qFormat/>
    <w:rsid w:val="00D54D2C"/>
  </w:style>
  <w:style w:type="character" w:styleId="Rimandocommento">
    <w:name w:val="annotation reference"/>
    <w:qFormat/>
    <w:rsid w:val="00EB6B82"/>
    <w:rPr>
      <w:sz w:val="16"/>
      <w:szCs w:val="16"/>
    </w:rPr>
  </w:style>
  <w:style w:type="character" w:customStyle="1" w:styleId="TestocommentoCarattere">
    <w:name w:val="Testo commento Carattere"/>
    <w:link w:val="Testocommento"/>
    <w:qFormat/>
    <w:rsid w:val="00EB6B82"/>
    <w:rPr>
      <w:rFonts w:ascii="Arial Narrow" w:hAnsi="Arial Narrow"/>
    </w:rPr>
  </w:style>
  <w:style w:type="character" w:customStyle="1" w:styleId="SoggettocommentoCarattere">
    <w:name w:val="Soggetto commento Carattere"/>
    <w:link w:val="Soggettocommento"/>
    <w:qFormat/>
    <w:rsid w:val="00EB6B82"/>
    <w:rPr>
      <w:rFonts w:ascii="Arial Narrow" w:hAnsi="Arial Narrow"/>
      <w:b/>
      <w:bCs/>
    </w:rPr>
  </w:style>
  <w:style w:type="character" w:customStyle="1" w:styleId="MTEquationSection">
    <w:name w:val="MTEquationSection"/>
    <w:qFormat/>
    <w:rsid w:val="00964A8E"/>
    <w:rPr>
      <w:vanish/>
      <w:color w:val="FF0000"/>
    </w:rPr>
  </w:style>
  <w:style w:type="character" w:customStyle="1" w:styleId="TitoloCarattere">
    <w:name w:val="Titolo Carattere"/>
    <w:link w:val="Titolo"/>
    <w:uiPriority w:val="10"/>
    <w:qFormat/>
    <w:rsid w:val="00964A8E"/>
    <w:rPr>
      <w:rFonts w:ascii="Bookman Old Style" w:hAnsi="Bookman Old Style"/>
      <w:b/>
      <w:bCs/>
      <w:i/>
      <w:kern w:val="2"/>
      <w:sz w:val="40"/>
      <w:szCs w:val="22"/>
    </w:rPr>
  </w:style>
  <w:style w:type="character" w:customStyle="1" w:styleId="Titolo4bisCarattere">
    <w:name w:val="Titolo4bis Carattere"/>
    <w:link w:val="Titolo4bis"/>
    <w:qFormat/>
    <w:rsid w:val="00964A8E"/>
    <w:rPr>
      <w:rFonts w:ascii="Arial Narrow" w:hAnsi="Arial Narrow" w:cs="Arial"/>
      <w:b/>
      <w:bCs/>
      <w:i/>
      <w:iCs/>
      <w:szCs w:val="22"/>
      <w:lang w:val="it-IT" w:eastAsia="it-IT" w:bidi="ar-SA"/>
    </w:rPr>
  </w:style>
  <w:style w:type="character" w:customStyle="1" w:styleId="CSANTCarattere">
    <w:name w:val="CSA_NT Carattere"/>
    <w:link w:val="CSANT"/>
    <w:qFormat/>
    <w:rsid w:val="00964A8E"/>
    <w:rPr>
      <w:rFonts w:ascii="Arial Narrow" w:hAnsi="Arial Narrow"/>
      <w:bCs/>
      <w:i/>
      <w:szCs w:val="22"/>
    </w:rPr>
  </w:style>
  <w:style w:type="character" w:styleId="Enfasidelicata">
    <w:name w:val="Subtle Emphasis"/>
    <w:uiPriority w:val="19"/>
    <w:qFormat/>
    <w:rsid w:val="00964A8E"/>
    <w:rPr>
      <w:i/>
      <w:iCs/>
      <w:color w:val="404040"/>
    </w:rPr>
  </w:style>
  <w:style w:type="character" w:styleId="Titolodellibro">
    <w:name w:val="Book Title"/>
    <w:uiPriority w:val="33"/>
    <w:qFormat/>
    <w:rsid w:val="00964A8E"/>
    <w:rPr>
      <w:b/>
      <w:bCs/>
      <w:i/>
      <w:iCs/>
      <w:spacing w:val="5"/>
    </w:rPr>
  </w:style>
  <w:style w:type="character" w:customStyle="1" w:styleId="CorpodeltestoCarattere2">
    <w:name w:val="Corpo del testo Carattere2"/>
    <w:basedOn w:val="Carpredefinitoparagrafo"/>
    <w:link w:val="Corpodeltesto"/>
    <w:qFormat/>
    <w:rsid w:val="002D0416"/>
    <w:rPr>
      <w:rFonts w:ascii="Arial Narrow" w:hAnsi="Arial Narrow"/>
      <w:b/>
      <w:bCs/>
      <w:i/>
      <w:sz w:val="22"/>
      <w:szCs w:val="22"/>
    </w:rPr>
  </w:style>
  <w:style w:type="character" w:styleId="MacchinadascrivereHTML">
    <w:name w:val="HTML Typewriter"/>
    <w:uiPriority w:val="99"/>
    <w:qFormat/>
    <w:rsid w:val="00EA718E"/>
    <w:rPr>
      <w:rFonts w:ascii="Arial" w:hAnsi="Arial" w:cs="Arial"/>
      <w:color w:val="0486A1"/>
      <w:sz w:val="19"/>
      <w:szCs w:val="19"/>
    </w:rPr>
  </w:style>
  <w:style w:type="character" w:customStyle="1" w:styleId="Menzionenonrisolta1">
    <w:name w:val="Menzione non risolta1"/>
    <w:basedOn w:val="Carpredefinitoparagrafo"/>
    <w:uiPriority w:val="99"/>
    <w:semiHidden/>
    <w:unhideWhenUsed/>
    <w:qFormat/>
    <w:rsid w:val="005F7C0F"/>
    <w:rPr>
      <w:color w:val="605E5C"/>
      <w:shd w:val="clear" w:color="auto" w:fill="E1DFDD"/>
    </w:rPr>
  </w:style>
  <w:style w:type="character" w:customStyle="1" w:styleId="Titolo2Carattere1">
    <w:name w:val="Titolo 2 Carattere1"/>
    <w:basedOn w:val="Carpredefinitoparagrafo"/>
    <w:qFormat/>
    <w:rsid w:val="005B2571"/>
    <w:rPr>
      <w:rFonts w:ascii="Arial" w:hAnsi="Arial" w:cs="Cambria"/>
      <w:bCs/>
      <w:color w:val="4F81BD"/>
      <w:sz w:val="22"/>
      <w:szCs w:val="26"/>
      <w:lang w:eastAsia="ar-SA"/>
    </w:rPr>
  </w:style>
  <w:style w:type="character" w:customStyle="1" w:styleId="WW8Num3z0">
    <w:name w:val="WW8Num3z0"/>
    <w:qFormat/>
    <w:rsid w:val="005B2571"/>
    <w:rPr>
      <w:rFonts w:ascii="Symbol" w:hAnsi="Symbol"/>
    </w:rPr>
  </w:style>
  <w:style w:type="character" w:customStyle="1" w:styleId="WW8Num4z0">
    <w:name w:val="WW8Num4z0"/>
    <w:qFormat/>
    <w:rsid w:val="005B2571"/>
    <w:rPr>
      <w:rFonts w:ascii="Arial" w:eastAsia="Times New Roman" w:hAnsi="Arial" w:cs="Times New Roman"/>
    </w:rPr>
  </w:style>
  <w:style w:type="character" w:customStyle="1" w:styleId="WW8Num4z1">
    <w:name w:val="WW8Num4z1"/>
    <w:qFormat/>
    <w:rsid w:val="005B2571"/>
    <w:rPr>
      <w:rFonts w:ascii="Courier New" w:hAnsi="Courier New"/>
    </w:rPr>
  </w:style>
  <w:style w:type="character" w:customStyle="1" w:styleId="WW8Num4z2">
    <w:name w:val="WW8Num4z2"/>
    <w:qFormat/>
    <w:rsid w:val="005B2571"/>
    <w:rPr>
      <w:rFonts w:ascii="Wingdings" w:hAnsi="Wingdings"/>
    </w:rPr>
  </w:style>
  <w:style w:type="character" w:customStyle="1" w:styleId="WW8Num4z3">
    <w:name w:val="WW8Num4z3"/>
    <w:qFormat/>
    <w:rsid w:val="005B2571"/>
    <w:rPr>
      <w:rFonts w:ascii="Symbol" w:hAnsi="Symbol"/>
    </w:rPr>
  </w:style>
  <w:style w:type="character" w:customStyle="1" w:styleId="IntestazioneCarattere1">
    <w:name w:val="Intestazione Carattere1"/>
    <w:basedOn w:val="Carpredefinitoparagrafo"/>
    <w:qFormat/>
    <w:rsid w:val="005B2571"/>
    <w:rPr>
      <w:rFonts w:ascii="Times New Roman" w:hAnsi="Times New Roman" w:cs="Cambria"/>
      <w:sz w:val="24"/>
      <w:lang w:eastAsia="ar-SA"/>
    </w:rPr>
  </w:style>
  <w:style w:type="character" w:customStyle="1" w:styleId="CorpodeltestoCarattere1">
    <w:name w:val="Corpo del testo Carattere1"/>
    <w:basedOn w:val="Carpredefinitoparagrafo"/>
    <w:qFormat/>
    <w:rsid w:val="005B2571"/>
    <w:rPr>
      <w:rFonts w:ascii="Arial" w:hAnsi="Arial" w:cs="Cambria"/>
      <w:sz w:val="22"/>
      <w:lang w:eastAsia="ar-SA"/>
    </w:rPr>
  </w:style>
  <w:style w:type="character" w:customStyle="1" w:styleId="PidipaginaCarattere1">
    <w:name w:val="Piè di pagina Carattere1"/>
    <w:basedOn w:val="Carpredefinitoparagrafo"/>
    <w:qFormat/>
    <w:rsid w:val="005B2571"/>
    <w:rPr>
      <w:rFonts w:ascii="Times New Roman" w:hAnsi="Times New Roman" w:cs="Cambria"/>
      <w:sz w:val="24"/>
      <w:lang w:eastAsia="ar-SA"/>
    </w:rPr>
  </w:style>
  <w:style w:type="character" w:customStyle="1" w:styleId="Corpodeltesto3Carattere1">
    <w:name w:val="Corpo del testo 3 Carattere1"/>
    <w:basedOn w:val="Carpredefinitoparagrafo"/>
    <w:qFormat/>
    <w:rsid w:val="005B2571"/>
    <w:rPr>
      <w:rFonts w:cs="Cambria"/>
      <w:sz w:val="16"/>
      <w:szCs w:val="16"/>
      <w:lang w:eastAsia="ar-SA"/>
    </w:rPr>
  </w:style>
  <w:style w:type="character" w:customStyle="1" w:styleId="Rientrocorpodeltesto2Carattere1">
    <w:name w:val="Rientro corpo del testo 2 Carattere1"/>
    <w:basedOn w:val="Carpredefinitoparagrafo"/>
    <w:qFormat/>
    <w:rsid w:val="005B2571"/>
    <w:rPr>
      <w:rFonts w:ascii="Times New Roman" w:hAnsi="Times New Roman" w:cs="Cambria"/>
      <w:sz w:val="24"/>
      <w:lang w:eastAsia="ar-SA"/>
    </w:rPr>
  </w:style>
  <w:style w:type="character" w:customStyle="1" w:styleId="RientrocorpodeltestoCarattere1">
    <w:name w:val="Rientro corpo del testo Carattere1"/>
    <w:basedOn w:val="Carpredefinitoparagrafo"/>
    <w:qFormat/>
    <w:rsid w:val="005B2571"/>
    <w:rPr>
      <w:rFonts w:ascii="Times New Roman" w:hAnsi="Times New Roman" w:cs="Cambria"/>
      <w:sz w:val="24"/>
      <w:lang w:eastAsia="ar-SA"/>
    </w:rPr>
  </w:style>
  <w:style w:type="character" w:customStyle="1" w:styleId="TestonotadichiusuraCarattere">
    <w:name w:val="Testo nota di chiusura Carattere"/>
    <w:basedOn w:val="Carpredefinitoparagrafo"/>
    <w:link w:val="Testonotadichiusura1"/>
    <w:qFormat/>
    <w:rsid w:val="005B2571"/>
    <w:rPr>
      <w:rFonts w:ascii="Arial Narrow" w:hAnsi="Arial Narrow"/>
      <w:sz w:val="16"/>
    </w:rPr>
  </w:style>
  <w:style w:type="character" w:customStyle="1" w:styleId="WW-WW8Num1z0">
    <w:name w:val="WW-WW8Num1z0"/>
    <w:qFormat/>
    <w:rsid w:val="005B2571"/>
    <w:rPr>
      <w:rFonts w:ascii="Times New Roman" w:hAnsi="Times New Roman"/>
    </w:rPr>
  </w:style>
  <w:style w:type="character" w:customStyle="1" w:styleId="A6">
    <w:name w:val="A6"/>
    <w:uiPriority w:val="99"/>
    <w:qFormat/>
    <w:rsid w:val="005B2571"/>
    <w:rPr>
      <w:rFonts w:cs="HelveticaNeueLT Pro 45 Lt"/>
      <w:color w:val="000000"/>
      <w:sz w:val="20"/>
      <w:szCs w:val="20"/>
    </w:rPr>
  </w:style>
  <w:style w:type="character" w:customStyle="1" w:styleId="A5">
    <w:name w:val="A5"/>
    <w:uiPriority w:val="99"/>
    <w:qFormat/>
    <w:rsid w:val="005B2571"/>
    <w:rPr>
      <w:rFonts w:cs="HelveticaNeueLT Pro 45 Lt"/>
      <w:color w:val="000000"/>
      <w:sz w:val="14"/>
      <w:szCs w:val="14"/>
    </w:rPr>
  </w:style>
  <w:style w:type="character" w:customStyle="1" w:styleId="A11">
    <w:name w:val="A11"/>
    <w:uiPriority w:val="99"/>
    <w:qFormat/>
    <w:rsid w:val="005B2571"/>
    <w:rPr>
      <w:rFonts w:cs="HelveticaNeueLT Pro 45 Lt"/>
      <w:color w:val="000000"/>
      <w:sz w:val="20"/>
      <w:szCs w:val="20"/>
    </w:rPr>
  </w:style>
  <w:style w:type="character" w:customStyle="1" w:styleId="Menzionenonrisolta2">
    <w:name w:val="Menzione non risolta2"/>
    <w:basedOn w:val="Carpredefinitoparagrafo"/>
    <w:uiPriority w:val="99"/>
    <w:semiHidden/>
    <w:unhideWhenUsed/>
    <w:qFormat/>
    <w:rsid w:val="005B2571"/>
    <w:rPr>
      <w:color w:val="605E5C"/>
      <w:shd w:val="clear" w:color="auto" w:fill="E1DFDD"/>
    </w:rPr>
  </w:style>
  <w:style w:type="character" w:customStyle="1" w:styleId="smallcontent">
    <w:name w:val="smallcontent"/>
    <w:basedOn w:val="Carpredefinitoparagrafo"/>
    <w:qFormat/>
    <w:rsid w:val="00C82B0E"/>
  </w:style>
  <w:style w:type="character" w:customStyle="1" w:styleId="PreformattatoHTMLCarattere">
    <w:name w:val="Preformattato HTML Carattere"/>
    <w:basedOn w:val="Carpredefinitoparagrafo"/>
    <w:link w:val="PreformattatoHTML"/>
    <w:qFormat/>
    <w:rsid w:val="00F103B3"/>
    <w:rPr>
      <w:rFonts w:ascii="Courier New" w:hAnsi="Courier New" w:cs="Calibri"/>
      <w:lang w:eastAsia="ar-SA"/>
    </w:rPr>
  </w:style>
  <w:style w:type="character" w:customStyle="1" w:styleId="Saltoaindice">
    <w:name w:val="Salto a indice"/>
    <w:qFormat/>
    <w:rsid w:val="00466E75"/>
  </w:style>
  <w:style w:type="paragraph" w:styleId="Titolo">
    <w:name w:val="Title"/>
    <w:basedOn w:val="Normale"/>
    <w:next w:val="Corpodeltesto"/>
    <w:link w:val="TitoloCarattere"/>
    <w:qFormat/>
    <w:rsid w:val="00964A8E"/>
    <w:pPr>
      <w:widowControl/>
      <w:spacing w:before="240" w:after="240"/>
      <w:jc w:val="center"/>
      <w:outlineLvl w:val="0"/>
    </w:pPr>
    <w:rPr>
      <w:rFonts w:ascii="Bookman Old Style" w:hAnsi="Bookman Old Style"/>
      <w:b/>
      <w:bCs/>
      <w:i/>
      <w:kern w:val="2"/>
      <w:sz w:val="40"/>
      <w:szCs w:val="22"/>
    </w:rPr>
  </w:style>
  <w:style w:type="paragraph" w:styleId="Corpodeltesto">
    <w:name w:val="Body Text"/>
    <w:basedOn w:val="Normale"/>
    <w:link w:val="CorpodeltestoCarattere2"/>
    <w:rsid w:val="002D0416"/>
    <w:pPr>
      <w:widowControl/>
      <w:jc w:val="center"/>
    </w:pPr>
    <w:rPr>
      <w:b/>
      <w:bCs/>
      <w:i/>
      <w:szCs w:val="22"/>
    </w:rPr>
  </w:style>
  <w:style w:type="paragraph" w:styleId="Elenco">
    <w:name w:val="List"/>
    <w:basedOn w:val="Normale"/>
    <w:rsid w:val="00964A8E"/>
    <w:pPr>
      <w:widowControl/>
      <w:ind w:left="283" w:hanging="283"/>
    </w:pPr>
    <w:rPr>
      <w:bCs/>
      <w:i/>
      <w:szCs w:val="22"/>
    </w:rPr>
  </w:style>
  <w:style w:type="paragraph" w:customStyle="1" w:styleId="Didascalia1">
    <w:name w:val="Didascalia1"/>
    <w:basedOn w:val="Normale"/>
    <w:qFormat/>
    <w:rsid w:val="00466E75"/>
    <w:pPr>
      <w:suppressLineNumbers/>
      <w:spacing w:before="120" w:after="120"/>
    </w:pPr>
    <w:rPr>
      <w:rFonts w:cs="Arial"/>
      <w:i/>
      <w:iCs/>
      <w:sz w:val="24"/>
      <w:szCs w:val="24"/>
    </w:rPr>
  </w:style>
  <w:style w:type="paragraph" w:customStyle="1" w:styleId="Indice">
    <w:name w:val="Indice"/>
    <w:basedOn w:val="Normale"/>
    <w:qFormat/>
    <w:rsid w:val="005B2571"/>
    <w:pPr>
      <w:suppressLineNumbers/>
      <w:jc w:val="left"/>
    </w:pPr>
    <w:rPr>
      <w:rFonts w:ascii="Times New Roman" w:hAnsi="Times New Roman" w:cs="Tahoma"/>
      <w:sz w:val="24"/>
      <w:lang w:eastAsia="ar-SA"/>
    </w:rPr>
  </w:style>
  <w:style w:type="paragraph" w:customStyle="1" w:styleId="Corpodeltesto1">
    <w:name w:val="Corpo del testo1"/>
    <w:basedOn w:val="Normale"/>
    <w:link w:val="CorpodeltestoCarattere"/>
    <w:qFormat/>
    <w:rsid w:val="0002010E"/>
    <w:pPr>
      <w:widowControl/>
      <w:ind w:firstLine="567"/>
    </w:pPr>
    <w:rPr>
      <w:rFonts w:ascii="Times New Roman" w:hAnsi="Times New Roman"/>
      <w:sz w:val="24"/>
    </w:rPr>
  </w:style>
  <w:style w:type="paragraph" w:customStyle="1" w:styleId="Sommario11">
    <w:name w:val="Sommario 11"/>
    <w:basedOn w:val="Normale"/>
    <w:next w:val="Normale"/>
    <w:autoRedefine/>
    <w:uiPriority w:val="39"/>
    <w:rsid w:val="00527D35"/>
    <w:pPr>
      <w:spacing w:before="360"/>
      <w:jc w:val="left"/>
    </w:pPr>
    <w:rPr>
      <w:rFonts w:asciiTheme="majorHAnsi" w:hAnsiTheme="majorHAnsi"/>
      <w:b/>
      <w:bCs/>
      <w:caps/>
      <w:sz w:val="24"/>
      <w:szCs w:val="24"/>
    </w:rPr>
  </w:style>
  <w:style w:type="paragraph" w:customStyle="1" w:styleId="Intestazioneepidipagina">
    <w:name w:val="Intestazione e piè di pagina"/>
    <w:basedOn w:val="Normale"/>
    <w:qFormat/>
    <w:rsid w:val="00466E75"/>
  </w:style>
  <w:style w:type="paragraph" w:customStyle="1" w:styleId="Pidipagina1">
    <w:name w:val="Piè di pagina1"/>
    <w:basedOn w:val="Normale"/>
    <w:link w:val="PidipaginaCarattere"/>
    <w:uiPriority w:val="99"/>
    <w:rsid w:val="0002010E"/>
    <w:pPr>
      <w:tabs>
        <w:tab w:val="right" w:pos="8505"/>
      </w:tabs>
    </w:pPr>
  </w:style>
  <w:style w:type="paragraph" w:customStyle="1" w:styleId="Intestazione1">
    <w:name w:val="Intestazione1"/>
    <w:basedOn w:val="Normale"/>
    <w:link w:val="IntestazioneCarattere"/>
    <w:uiPriority w:val="99"/>
    <w:rsid w:val="0002010E"/>
    <w:pPr>
      <w:pBdr>
        <w:bottom w:val="single" w:sz="2" w:space="1" w:color="000000"/>
      </w:pBdr>
      <w:tabs>
        <w:tab w:val="right" w:pos="8505"/>
      </w:tabs>
    </w:pPr>
    <w:rPr>
      <w:i/>
    </w:rPr>
  </w:style>
  <w:style w:type="paragraph" w:customStyle="1" w:styleId="Sommario21">
    <w:name w:val="Sommario 21"/>
    <w:basedOn w:val="Normale"/>
    <w:next w:val="Normale"/>
    <w:autoRedefine/>
    <w:uiPriority w:val="39"/>
    <w:rsid w:val="0098700D"/>
    <w:pPr>
      <w:spacing w:before="240"/>
      <w:jc w:val="left"/>
    </w:pPr>
    <w:rPr>
      <w:rFonts w:asciiTheme="minorHAnsi" w:hAnsiTheme="minorHAnsi"/>
      <w:b/>
      <w:bCs/>
      <w:sz w:val="20"/>
    </w:rPr>
  </w:style>
  <w:style w:type="paragraph" w:customStyle="1" w:styleId="Sommario31">
    <w:name w:val="Sommario 31"/>
    <w:basedOn w:val="Normale"/>
    <w:next w:val="Normale"/>
    <w:link w:val="Sommario3Carattere"/>
    <w:autoRedefine/>
    <w:uiPriority w:val="39"/>
    <w:rsid w:val="0098700D"/>
    <w:pPr>
      <w:ind w:left="220"/>
      <w:jc w:val="left"/>
    </w:pPr>
    <w:rPr>
      <w:rFonts w:asciiTheme="minorHAnsi" w:hAnsiTheme="minorHAnsi"/>
      <w:sz w:val="20"/>
    </w:rPr>
  </w:style>
  <w:style w:type="paragraph" w:customStyle="1" w:styleId="Sommario41">
    <w:name w:val="Sommario 41"/>
    <w:basedOn w:val="Normale"/>
    <w:next w:val="Normale"/>
    <w:autoRedefine/>
    <w:uiPriority w:val="39"/>
    <w:rsid w:val="0002010E"/>
    <w:pPr>
      <w:ind w:left="440"/>
      <w:jc w:val="left"/>
    </w:pPr>
    <w:rPr>
      <w:rFonts w:asciiTheme="minorHAnsi" w:hAnsiTheme="minorHAnsi"/>
      <w:sz w:val="20"/>
    </w:rPr>
  </w:style>
  <w:style w:type="paragraph" w:customStyle="1" w:styleId="Sommario51">
    <w:name w:val="Sommario 51"/>
    <w:basedOn w:val="Normale"/>
    <w:next w:val="Normale"/>
    <w:autoRedefine/>
    <w:uiPriority w:val="39"/>
    <w:rsid w:val="0002010E"/>
    <w:pPr>
      <w:ind w:left="660"/>
      <w:jc w:val="left"/>
    </w:pPr>
    <w:rPr>
      <w:rFonts w:asciiTheme="minorHAnsi" w:hAnsiTheme="minorHAnsi"/>
      <w:sz w:val="20"/>
    </w:rPr>
  </w:style>
  <w:style w:type="paragraph" w:customStyle="1" w:styleId="Sommario61">
    <w:name w:val="Sommario 61"/>
    <w:basedOn w:val="Normale"/>
    <w:next w:val="Normale"/>
    <w:autoRedefine/>
    <w:uiPriority w:val="39"/>
    <w:rsid w:val="0002010E"/>
    <w:pPr>
      <w:ind w:left="880"/>
      <w:jc w:val="left"/>
    </w:pPr>
    <w:rPr>
      <w:rFonts w:asciiTheme="minorHAnsi" w:hAnsiTheme="minorHAnsi"/>
      <w:sz w:val="20"/>
    </w:rPr>
  </w:style>
  <w:style w:type="paragraph" w:customStyle="1" w:styleId="Sommario71">
    <w:name w:val="Sommario 71"/>
    <w:basedOn w:val="Normale"/>
    <w:next w:val="Normale"/>
    <w:autoRedefine/>
    <w:uiPriority w:val="39"/>
    <w:rsid w:val="0002010E"/>
    <w:pPr>
      <w:ind w:left="1100"/>
      <w:jc w:val="left"/>
    </w:pPr>
    <w:rPr>
      <w:rFonts w:asciiTheme="minorHAnsi" w:hAnsiTheme="minorHAnsi"/>
      <w:sz w:val="20"/>
    </w:rPr>
  </w:style>
  <w:style w:type="paragraph" w:customStyle="1" w:styleId="Sommario81">
    <w:name w:val="Sommario 81"/>
    <w:basedOn w:val="Normale"/>
    <w:next w:val="Normale"/>
    <w:autoRedefine/>
    <w:uiPriority w:val="39"/>
    <w:rsid w:val="0002010E"/>
    <w:pPr>
      <w:ind w:left="1320"/>
      <w:jc w:val="left"/>
    </w:pPr>
    <w:rPr>
      <w:rFonts w:asciiTheme="minorHAnsi" w:hAnsiTheme="minorHAnsi"/>
      <w:sz w:val="20"/>
    </w:rPr>
  </w:style>
  <w:style w:type="paragraph" w:customStyle="1" w:styleId="Sommario91">
    <w:name w:val="Sommario 91"/>
    <w:basedOn w:val="Normale"/>
    <w:next w:val="Normale"/>
    <w:autoRedefine/>
    <w:uiPriority w:val="39"/>
    <w:rsid w:val="0002010E"/>
    <w:pPr>
      <w:ind w:left="1540"/>
      <w:jc w:val="left"/>
    </w:pPr>
    <w:rPr>
      <w:rFonts w:asciiTheme="minorHAnsi" w:hAnsiTheme="minorHAnsi"/>
      <w:sz w:val="20"/>
    </w:rPr>
  </w:style>
  <w:style w:type="paragraph" w:customStyle="1" w:styleId="TabDidascalia">
    <w:name w:val="TabDidascalia"/>
    <w:basedOn w:val="Normale"/>
    <w:qFormat/>
    <w:rsid w:val="0002010E"/>
    <w:pPr>
      <w:keepNext/>
      <w:spacing w:before="240" w:after="120"/>
    </w:pPr>
    <w:rPr>
      <w:b/>
    </w:rPr>
  </w:style>
  <w:style w:type="paragraph" w:customStyle="1" w:styleId="TabCelle">
    <w:name w:val="TabCelle"/>
    <w:basedOn w:val="Normale"/>
    <w:qFormat/>
    <w:rsid w:val="0002010E"/>
    <w:pPr>
      <w:widowControl/>
      <w:jc w:val="center"/>
    </w:pPr>
  </w:style>
  <w:style w:type="paragraph" w:customStyle="1" w:styleId="TabTitoli">
    <w:name w:val="TabTitoli"/>
    <w:basedOn w:val="TabCelle"/>
    <w:qFormat/>
    <w:rsid w:val="0002010E"/>
    <w:pPr>
      <w:keepNext/>
    </w:pPr>
    <w:rPr>
      <w:b/>
      <w:bCs/>
    </w:rPr>
  </w:style>
  <w:style w:type="paragraph" w:customStyle="1" w:styleId="Titolo0">
    <w:name w:val="Titolo 0"/>
    <w:basedOn w:val="Titolo11"/>
    <w:qFormat/>
    <w:rsid w:val="0002010E"/>
    <w:pPr>
      <w:numPr>
        <w:numId w:val="0"/>
      </w:numPr>
      <w:outlineLvl w:val="9"/>
    </w:pPr>
    <w:rPr>
      <w:bCs/>
    </w:rPr>
  </w:style>
  <w:style w:type="paragraph" w:customStyle="1" w:styleId="Figura">
    <w:name w:val="Figura"/>
    <w:basedOn w:val="Normale"/>
    <w:next w:val="FigDidascalia"/>
    <w:qFormat/>
    <w:rsid w:val="0002010E"/>
    <w:pPr>
      <w:keepNext/>
      <w:jc w:val="center"/>
    </w:pPr>
  </w:style>
  <w:style w:type="paragraph" w:customStyle="1" w:styleId="FigDidascalia">
    <w:name w:val="FigDidascalia"/>
    <w:basedOn w:val="Normale"/>
    <w:next w:val="Corpodeltesto1"/>
    <w:qFormat/>
    <w:rsid w:val="0002010E"/>
    <w:pPr>
      <w:widowControl/>
      <w:spacing w:before="120" w:after="240"/>
      <w:jc w:val="center"/>
    </w:pPr>
    <w:rPr>
      <w:b/>
      <w:bCs/>
    </w:rPr>
  </w:style>
  <w:style w:type="paragraph" w:customStyle="1" w:styleId="Formula">
    <w:name w:val="Formula"/>
    <w:basedOn w:val="Corpodeltesto1"/>
    <w:qFormat/>
    <w:rsid w:val="0002010E"/>
    <w:pPr>
      <w:spacing w:before="240" w:after="240"/>
      <w:ind w:firstLine="0"/>
      <w:jc w:val="center"/>
    </w:pPr>
  </w:style>
  <w:style w:type="paragraph" w:customStyle="1" w:styleId="AICE-CDT">
    <w:name w:val="AICE-CDT"/>
    <w:basedOn w:val="Normale"/>
    <w:qFormat/>
    <w:rsid w:val="00CC2967"/>
    <w:pPr>
      <w:tabs>
        <w:tab w:val="num" w:pos="360"/>
      </w:tabs>
      <w:ind w:left="360" w:hanging="360"/>
    </w:pPr>
    <w:rPr>
      <w:rFonts w:ascii="Verdana" w:hAnsi="Verdana"/>
      <w:szCs w:val="32"/>
    </w:rPr>
  </w:style>
  <w:style w:type="paragraph" w:styleId="Mappadocumento">
    <w:name w:val="Document Map"/>
    <w:basedOn w:val="Normale"/>
    <w:semiHidden/>
    <w:qFormat/>
    <w:rsid w:val="007326DD"/>
    <w:pPr>
      <w:shd w:val="clear" w:color="auto" w:fill="000080"/>
    </w:pPr>
    <w:rPr>
      <w:rFonts w:ascii="Tahoma" w:hAnsi="Tahoma" w:cs="Tahoma"/>
    </w:rPr>
  </w:style>
  <w:style w:type="paragraph" w:customStyle="1" w:styleId="TabDidascaliaCarattere">
    <w:name w:val="TabDidascalia Carattere"/>
    <w:basedOn w:val="Normale"/>
    <w:link w:val="TabDidascaliaCarattereCarattere"/>
    <w:qFormat/>
    <w:rsid w:val="007326DD"/>
    <w:pPr>
      <w:keepNext/>
      <w:spacing w:before="240" w:after="120"/>
    </w:pPr>
    <w:rPr>
      <w:b/>
    </w:rPr>
  </w:style>
  <w:style w:type="paragraph" w:styleId="Rientrocorpodeltesto">
    <w:name w:val="Body Text Indent"/>
    <w:basedOn w:val="Normale"/>
    <w:link w:val="RientrocorpodeltestoCarattere"/>
    <w:rsid w:val="00617B83"/>
    <w:pPr>
      <w:spacing w:after="120"/>
      <w:ind w:left="283"/>
    </w:pPr>
    <w:rPr>
      <w:sz w:val="24"/>
    </w:rPr>
  </w:style>
  <w:style w:type="paragraph" w:customStyle="1" w:styleId="Capitolato-Titolo6">
    <w:name w:val="Capitolato - Titolo 6"/>
    <w:basedOn w:val="Titolo61"/>
    <w:qFormat/>
    <w:rsid w:val="00D9198B"/>
    <w:pPr>
      <w:numPr>
        <w:ilvl w:val="0"/>
        <w:numId w:val="0"/>
      </w:numPr>
      <w:outlineLvl w:val="9"/>
    </w:pPr>
    <w:rPr>
      <w:rFonts w:ascii="Montserrat Light" w:hAnsi="Montserrat Light"/>
    </w:rPr>
  </w:style>
  <w:style w:type="paragraph" w:customStyle="1" w:styleId="Articolo">
    <w:name w:val="Articolo"/>
    <w:basedOn w:val="Normale"/>
    <w:autoRedefine/>
    <w:qFormat/>
    <w:rsid w:val="00617B83"/>
    <w:pPr>
      <w:widowControl/>
      <w:ind w:left="322" w:hanging="322"/>
      <w:jc w:val="center"/>
    </w:pPr>
  </w:style>
  <w:style w:type="paragraph" w:customStyle="1" w:styleId="Testonotaapidipagina1">
    <w:name w:val="Testo nota a piè di pagina1"/>
    <w:basedOn w:val="Normale"/>
    <w:link w:val="TestonotaapidipaginaCarattere"/>
    <w:semiHidden/>
    <w:rsid w:val="007326DD"/>
    <w:pPr>
      <w:widowControl/>
    </w:pPr>
    <w:rPr>
      <w:rFonts w:ascii="Times" w:hAnsi="Times"/>
    </w:rPr>
  </w:style>
  <w:style w:type="paragraph" w:styleId="NormaleWeb">
    <w:name w:val="Normal (Web)"/>
    <w:basedOn w:val="Normale"/>
    <w:qFormat/>
    <w:rsid w:val="007326DD"/>
    <w:pPr>
      <w:widowControl/>
      <w:spacing w:beforeAutospacing="1" w:afterAutospacing="1"/>
    </w:pPr>
    <w:rPr>
      <w:color w:val="000000"/>
      <w:szCs w:val="24"/>
    </w:rPr>
  </w:style>
  <w:style w:type="paragraph" w:styleId="Testodelblocco">
    <w:name w:val="Block Text"/>
    <w:basedOn w:val="Normale"/>
    <w:qFormat/>
    <w:rsid w:val="00617B83"/>
    <w:pPr>
      <w:widowControl/>
      <w:tabs>
        <w:tab w:val="right" w:pos="9214"/>
      </w:tabs>
      <w:ind w:left="284" w:right="2" w:hanging="284"/>
    </w:pPr>
  </w:style>
  <w:style w:type="paragraph" w:customStyle="1" w:styleId="Testonotadichiusura1">
    <w:name w:val="Testo nota di chiusura1"/>
    <w:basedOn w:val="Normale"/>
    <w:link w:val="TestonotadichiusuraCarattere"/>
    <w:rsid w:val="00617B83"/>
    <w:pPr>
      <w:widowControl/>
    </w:pPr>
  </w:style>
  <w:style w:type="paragraph" w:styleId="Indice1">
    <w:name w:val="index 1"/>
    <w:basedOn w:val="Normale"/>
    <w:next w:val="Normale"/>
    <w:autoRedefine/>
    <w:qFormat/>
    <w:rsid w:val="007326DD"/>
    <w:pPr>
      <w:ind w:left="240" w:hanging="240"/>
    </w:pPr>
  </w:style>
  <w:style w:type="paragraph" w:styleId="Titoloindice">
    <w:name w:val="index heading"/>
    <w:basedOn w:val="Normale"/>
    <w:next w:val="Indice1"/>
    <w:qFormat/>
    <w:rsid w:val="007326DD"/>
    <w:pPr>
      <w:widowControl/>
      <w:ind w:firstLine="340"/>
    </w:pPr>
  </w:style>
  <w:style w:type="paragraph" w:customStyle="1" w:styleId="Capitolato-Corpodeltesto">
    <w:name w:val="Capitolato - Corpo del testo"/>
    <w:basedOn w:val="Corpodeltesto1"/>
    <w:qFormat/>
    <w:rsid w:val="00C946D5"/>
    <w:pPr>
      <w:ind w:firstLine="0"/>
    </w:pPr>
    <w:rPr>
      <w:rFonts w:ascii="Montserrat Light" w:hAnsi="Montserrat Light"/>
      <w:sz w:val="16"/>
    </w:rPr>
  </w:style>
  <w:style w:type="paragraph" w:customStyle="1" w:styleId="StileCorpodeltesto10pt">
    <w:name w:val="Stile Corpo del testo + 10 pt"/>
    <w:basedOn w:val="Corpodeltesto1"/>
    <w:qFormat/>
    <w:rsid w:val="00883BBE"/>
  </w:style>
  <w:style w:type="paragraph" w:styleId="Testofumetto">
    <w:name w:val="Balloon Text"/>
    <w:basedOn w:val="Normale"/>
    <w:link w:val="TestofumettoCarattere"/>
    <w:uiPriority w:val="99"/>
    <w:qFormat/>
    <w:rsid w:val="007326DD"/>
    <w:rPr>
      <w:rFonts w:ascii="Tahoma" w:hAnsi="Tahoma"/>
      <w:szCs w:val="16"/>
    </w:rPr>
  </w:style>
  <w:style w:type="paragraph" w:customStyle="1" w:styleId="Capitolato-Titolo1">
    <w:name w:val="Capitolato - Titolo 1"/>
    <w:basedOn w:val="Titolo11"/>
    <w:next w:val="Capitolato-Titolo2"/>
    <w:qFormat/>
    <w:rsid w:val="00597CBD"/>
    <w:pPr>
      <w:numPr>
        <w:numId w:val="0"/>
      </w:numPr>
      <w:tabs>
        <w:tab w:val="left" w:pos="1560"/>
      </w:tabs>
      <w:spacing w:before="360" w:after="120"/>
      <w:outlineLvl w:val="9"/>
    </w:pPr>
    <w:rPr>
      <w:rFonts w:ascii="Montserrat Light" w:hAnsi="Montserrat Light"/>
      <w:caps w:val="0"/>
      <w:sz w:val="24"/>
      <w:szCs w:val="24"/>
    </w:rPr>
  </w:style>
  <w:style w:type="paragraph" w:customStyle="1" w:styleId="Capitolato-Titolo2">
    <w:name w:val="Capitolato - Titolo 2"/>
    <w:basedOn w:val="Titolo21"/>
    <w:next w:val="Capitolato-Titolo3"/>
    <w:qFormat/>
    <w:rsid w:val="00EE3019"/>
    <w:pPr>
      <w:numPr>
        <w:ilvl w:val="0"/>
        <w:numId w:val="0"/>
      </w:numPr>
      <w:jc w:val="left"/>
      <w:outlineLvl w:val="9"/>
    </w:pPr>
    <w:rPr>
      <w:rFonts w:ascii="Montserrat Light" w:hAnsi="Montserrat Light"/>
      <w:sz w:val="24"/>
      <w:szCs w:val="24"/>
      <w:u w:val="single"/>
    </w:rPr>
  </w:style>
  <w:style w:type="paragraph" w:customStyle="1" w:styleId="Capitolato-Titolo3">
    <w:name w:val="Capitolato - Titolo 3"/>
    <w:basedOn w:val="Titolo31"/>
    <w:next w:val="Capitolato-Titolo4"/>
    <w:qFormat/>
    <w:rsid w:val="00FF70F2"/>
    <w:pPr>
      <w:keepLines/>
      <w:numPr>
        <w:ilvl w:val="0"/>
        <w:numId w:val="0"/>
      </w:numPr>
      <w:spacing w:before="120"/>
      <w:outlineLvl w:val="9"/>
    </w:pPr>
    <w:rPr>
      <w:rFonts w:ascii="Montserrat Light" w:hAnsi="Montserrat Light"/>
      <w:i/>
      <w:sz w:val="20"/>
      <w:u w:val="single"/>
    </w:rPr>
  </w:style>
  <w:style w:type="paragraph" w:customStyle="1" w:styleId="Capitolato-Titolo4">
    <w:name w:val="Capitolato - Titolo 4"/>
    <w:basedOn w:val="Titolo41"/>
    <w:next w:val="Capitolato-Titolo5"/>
    <w:qFormat/>
    <w:rsid w:val="00FA7FC1"/>
    <w:pPr>
      <w:widowControl/>
      <w:numPr>
        <w:ilvl w:val="0"/>
        <w:numId w:val="0"/>
      </w:numPr>
      <w:spacing w:after="240"/>
      <w:outlineLvl w:val="9"/>
    </w:pPr>
    <w:rPr>
      <w:rFonts w:ascii="Montserrat Light" w:hAnsi="Montserrat Light"/>
      <w:b w:val="0"/>
      <w:sz w:val="20"/>
    </w:rPr>
  </w:style>
  <w:style w:type="paragraph" w:customStyle="1" w:styleId="Capitolato-Titolo5">
    <w:name w:val="Capitolato - Titolo 5"/>
    <w:basedOn w:val="Titolo51"/>
    <w:next w:val="Capitolato-Titolo6"/>
    <w:qFormat/>
    <w:rsid w:val="00FA7FC1"/>
    <w:pPr>
      <w:numPr>
        <w:ilvl w:val="0"/>
        <w:numId w:val="0"/>
      </w:numPr>
      <w:outlineLvl w:val="9"/>
    </w:pPr>
    <w:rPr>
      <w:rFonts w:ascii="Montserrat Light" w:hAnsi="Montserrat Light"/>
      <w:szCs w:val="16"/>
    </w:rPr>
  </w:style>
  <w:style w:type="paragraph" w:customStyle="1" w:styleId="StileCorpodeltesto10ptPrimariga0cm">
    <w:name w:val="Stile Corpo del testo + 10 pt Prima riga:  0 cm"/>
    <w:basedOn w:val="Corpodeltesto1"/>
    <w:qFormat/>
    <w:rsid w:val="0008619B"/>
    <w:pPr>
      <w:ind w:firstLine="0"/>
    </w:pPr>
  </w:style>
  <w:style w:type="paragraph" w:styleId="Corpodeltesto2">
    <w:name w:val="Body Text 2"/>
    <w:basedOn w:val="Normale"/>
    <w:link w:val="Corpodeltesto2Carattere"/>
    <w:qFormat/>
    <w:rsid w:val="0090415D"/>
    <w:pPr>
      <w:spacing w:after="120" w:line="480" w:lineRule="auto"/>
    </w:pPr>
    <w:rPr>
      <w:sz w:val="24"/>
    </w:rPr>
  </w:style>
  <w:style w:type="paragraph" w:customStyle="1" w:styleId="schedetesto">
    <w:name w:val="schede testo"/>
    <w:basedOn w:val="Normale"/>
    <w:next w:val="Normale"/>
    <w:qFormat/>
    <w:rsid w:val="0014149F"/>
    <w:pPr>
      <w:widowControl/>
    </w:pPr>
    <w:rPr>
      <w:rFonts w:cs="Arial"/>
      <w:szCs w:val="24"/>
    </w:rPr>
  </w:style>
  <w:style w:type="paragraph" w:customStyle="1" w:styleId="CM2">
    <w:name w:val="CM2"/>
    <w:basedOn w:val="Normale"/>
    <w:next w:val="Normale"/>
    <w:qFormat/>
    <w:rsid w:val="008A64F4"/>
    <w:pPr>
      <w:spacing w:line="260" w:lineRule="atLeast"/>
    </w:pPr>
    <w:rPr>
      <w:rFonts w:ascii="Helvetica" w:hAnsi="Helvetica"/>
      <w:szCs w:val="24"/>
    </w:rPr>
  </w:style>
  <w:style w:type="paragraph" w:styleId="Corpodeltesto3">
    <w:name w:val="Body Text 3"/>
    <w:basedOn w:val="Normale"/>
    <w:link w:val="Corpodeltesto3Carattere"/>
    <w:qFormat/>
    <w:rsid w:val="008A64F4"/>
    <w:pPr>
      <w:spacing w:after="120"/>
    </w:pPr>
    <w:rPr>
      <w:szCs w:val="16"/>
    </w:rPr>
  </w:style>
  <w:style w:type="paragraph" w:styleId="Testonormale">
    <w:name w:val="Plain Text"/>
    <w:basedOn w:val="Normale"/>
    <w:link w:val="TestonormaleCarattere"/>
    <w:qFormat/>
    <w:rsid w:val="008A64F4"/>
    <w:pPr>
      <w:widowControl/>
    </w:pPr>
    <w:rPr>
      <w:rFonts w:ascii="Courier New" w:hAnsi="Courier New" w:cs="Courier New"/>
      <w:sz w:val="24"/>
      <w:lang w:val="en-US"/>
    </w:rPr>
  </w:style>
  <w:style w:type="paragraph" w:styleId="Rientrocorpodeltesto2">
    <w:name w:val="Body Text Indent 2"/>
    <w:basedOn w:val="Normale"/>
    <w:link w:val="Rientrocorpodeltesto2Carattere"/>
    <w:qFormat/>
    <w:rsid w:val="00C122E2"/>
    <w:pPr>
      <w:spacing w:after="120" w:line="480" w:lineRule="auto"/>
      <w:ind w:left="283"/>
    </w:pPr>
    <w:rPr>
      <w:sz w:val="24"/>
    </w:rPr>
  </w:style>
  <w:style w:type="paragraph" w:customStyle="1" w:styleId="Articoli">
    <w:name w:val="Articoli"/>
    <w:basedOn w:val="Normale"/>
    <w:qFormat/>
    <w:rsid w:val="000D09A2"/>
    <w:pPr>
      <w:widowControl/>
      <w:pBdr>
        <w:top w:val="single" w:sz="6" w:space="1" w:color="000000"/>
        <w:bottom w:val="single" w:sz="6" w:space="1" w:color="000000"/>
      </w:pBdr>
      <w:shd w:val="clear" w:color="auto" w:fill="FFFFCC"/>
      <w:spacing w:before="600" w:line="300" w:lineRule="exact"/>
      <w:ind w:left="2517" w:hanging="1077"/>
      <w:outlineLvl w:val="1"/>
    </w:pPr>
    <w:rPr>
      <w:rFonts w:ascii="Century Gothic" w:hAnsi="Century Gothic"/>
      <w:b/>
      <w:smallCaps/>
      <w:szCs w:val="24"/>
    </w:rPr>
  </w:style>
  <w:style w:type="paragraph" w:customStyle="1" w:styleId="sottoart">
    <w:name w:val="sottoart"/>
    <w:basedOn w:val="Normale"/>
    <w:qFormat/>
    <w:rsid w:val="000D09A2"/>
    <w:pPr>
      <w:widowControl/>
      <w:pBdr>
        <w:bottom w:val="single" w:sz="6" w:space="1" w:color="000000"/>
      </w:pBdr>
      <w:tabs>
        <w:tab w:val="left" w:pos="3240"/>
      </w:tabs>
      <w:spacing w:before="120" w:line="300" w:lineRule="exact"/>
      <w:ind w:left="1985"/>
      <w:outlineLvl w:val="3"/>
    </w:pPr>
    <w:rPr>
      <w:rFonts w:ascii="Century Gothic" w:hAnsi="Century Gothic"/>
      <w:b/>
      <w:smallCaps/>
    </w:rPr>
  </w:style>
  <w:style w:type="paragraph" w:customStyle="1" w:styleId="Articolisotto">
    <w:name w:val="Articoli_sotto"/>
    <w:basedOn w:val="Articoli"/>
    <w:qFormat/>
    <w:rsid w:val="000D09A2"/>
    <w:pPr>
      <w:shd w:val="clear" w:color="auto" w:fill="BBDDFF"/>
      <w:spacing w:after="360"/>
      <w:ind w:left="2699" w:hanging="720"/>
      <w:outlineLvl w:val="2"/>
    </w:pPr>
    <w:rPr>
      <w:szCs w:val="22"/>
    </w:rPr>
  </w:style>
  <w:style w:type="paragraph" w:customStyle="1" w:styleId="Articoliprima">
    <w:name w:val="Articoli_prima"/>
    <w:basedOn w:val="Normale"/>
    <w:qFormat/>
    <w:rsid w:val="000D09A2"/>
    <w:pPr>
      <w:widowControl/>
      <w:ind w:left="1985"/>
    </w:pPr>
    <w:rPr>
      <w:rFonts w:ascii="Century Gothic" w:hAnsi="Century Gothic"/>
      <w:sz w:val="18"/>
    </w:rPr>
  </w:style>
  <w:style w:type="paragraph" w:styleId="Didascalia">
    <w:name w:val="caption"/>
    <w:basedOn w:val="Normale"/>
    <w:next w:val="Normale"/>
    <w:unhideWhenUsed/>
    <w:qFormat/>
    <w:rsid w:val="001E0379"/>
    <w:pPr>
      <w:widowControl/>
      <w:spacing w:before="120" w:after="120"/>
    </w:pPr>
    <w:rPr>
      <w:b/>
      <w:bCs/>
    </w:rPr>
  </w:style>
  <w:style w:type="paragraph" w:styleId="Rientrocorpodeltesto3">
    <w:name w:val="Body Text Indent 3"/>
    <w:basedOn w:val="Normale"/>
    <w:link w:val="Rientrocorpodeltesto3Carattere"/>
    <w:unhideWhenUsed/>
    <w:qFormat/>
    <w:rsid w:val="001E0379"/>
    <w:pPr>
      <w:widowControl/>
      <w:spacing w:after="120"/>
      <w:ind w:left="283"/>
    </w:pPr>
    <w:rPr>
      <w:szCs w:val="16"/>
    </w:rPr>
  </w:style>
  <w:style w:type="paragraph" w:styleId="Paragrafoelenco">
    <w:name w:val="List Paragraph"/>
    <w:basedOn w:val="Normale"/>
    <w:uiPriority w:val="1"/>
    <w:qFormat/>
    <w:rsid w:val="001E0379"/>
    <w:pPr>
      <w:widowControl/>
      <w:ind w:left="708"/>
    </w:pPr>
    <w:rPr>
      <w:szCs w:val="24"/>
    </w:rPr>
  </w:style>
  <w:style w:type="paragraph" w:customStyle="1" w:styleId="StileIntestazioneVerdana11ptGiustificatoPrimariga12">
    <w:name w:val="Stile Intestazione + Verdana 11 pt Giustificato Prima riga:  12..."/>
    <w:basedOn w:val="Intestazione1"/>
    <w:qFormat/>
    <w:rsid w:val="001E0379"/>
    <w:pPr>
      <w:widowControl/>
      <w:pBdr>
        <w:bottom w:val="nil"/>
      </w:pBdr>
      <w:tabs>
        <w:tab w:val="clear" w:pos="8505"/>
        <w:tab w:val="center" w:pos="4819"/>
        <w:tab w:val="right" w:pos="9638"/>
      </w:tabs>
      <w:spacing w:line="360" w:lineRule="auto"/>
      <w:ind w:firstLine="708"/>
    </w:pPr>
    <w:rPr>
      <w:rFonts w:ascii="Calibri" w:hAnsi="Calibri"/>
      <w:i w:val="0"/>
    </w:rPr>
  </w:style>
  <w:style w:type="paragraph" w:customStyle="1" w:styleId="StileGiustificatoInterlinea15righe">
    <w:name w:val="Stile Giustificato Interlinea 15 righe"/>
    <w:basedOn w:val="Normale"/>
    <w:qFormat/>
    <w:rsid w:val="001E0379"/>
    <w:pPr>
      <w:widowControl/>
      <w:spacing w:line="360" w:lineRule="auto"/>
    </w:pPr>
    <w:rPr>
      <w:rFonts w:ascii="Verdana" w:hAnsi="Verdana"/>
    </w:rPr>
  </w:style>
  <w:style w:type="paragraph" w:customStyle="1" w:styleId="StileDidascaliaCentrato">
    <w:name w:val="Stile Didascalia + Centrato"/>
    <w:basedOn w:val="Didascalia"/>
    <w:qFormat/>
    <w:rsid w:val="001E0379"/>
    <w:pPr>
      <w:spacing w:before="0" w:after="0"/>
      <w:jc w:val="center"/>
    </w:pPr>
    <w:rPr>
      <w:rFonts w:ascii="Book Antiqua" w:hAnsi="Book Antiqua"/>
      <w:b w:val="0"/>
      <w:iCs/>
      <w:sz w:val="24"/>
    </w:rPr>
  </w:style>
  <w:style w:type="paragraph" w:customStyle="1" w:styleId="liv1">
    <w:name w:val="liv1"/>
    <w:basedOn w:val="Normale"/>
    <w:qFormat/>
    <w:rsid w:val="001E0379"/>
    <w:pPr>
      <w:widowControl/>
      <w:tabs>
        <w:tab w:val="left" w:pos="1068"/>
      </w:tabs>
      <w:spacing w:line="360" w:lineRule="auto"/>
      <w:ind w:left="1068" w:right="-54" w:hanging="360"/>
    </w:pPr>
    <w:rPr>
      <w:b/>
      <w:iCs/>
      <w:sz w:val="24"/>
      <w:szCs w:val="24"/>
    </w:rPr>
  </w:style>
  <w:style w:type="paragraph" w:customStyle="1" w:styleId="liv2">
    <w:name w:val="liv2"/>
    <w:basedOn w:val="liv1"/>
    <w:qFormat/>
    <w:rsid w:val="001E0379"/>
    <w:rPr>
      <w:i/>
      <w:u w:val="single"/>
    </w:rPr>
  </w:style>
  <w:style w:type="paragraph" w:customStyle="1" w:styleId="liv3">
    <w:name w:val="liv3"/>
    <w:basedOn w:val="liv1"/>
    <w:qFormat/>
    <w:rsid w:val="001E0379"/>
    <w:rPr>
      <w:i/>
      <w:u w:val="single"/>
    </w:rPr>
  </w:style>
  <w:style w:type="paragraph" w:customStyle="1" w:styleId="Stile1">
    <w:name w:val="Stile1"/>
    <w:basedOn w:val="Sommario21"/>
    <w:qFormat/>
    <w:rsid w:val="001E0379"/>
    <w:pPr>
      <w:widowControl/>
      <w:tabs>
        <w:tab w:val="left" w:pos="960"/>
        <w:tab w:val="right" w:leader="underscore" w:pos="9627"/>
      </w:tabs>
      <w:ind w:left="240"/>
    </w:pPr>
    <w:rPr>
      <w:b w:val="0"/>
      <w:smallCaps/>
    </w:rPr>
  </w:style>
  <w:style w:type="paragraph" w:customStyle="1" w:styleId="xl28">
    <w:name w:val="xl28"/>
    <w:basedOn w:val="Normale"/>
    <w:qFormat/>
    <w:rsid w:val="001E0379"/>
    <w:pPr>
      <w:widowControl/>
      <w:pBdr>
        <w:top w:val="single" w:sz="4" w:space="0" w:color="000000"/>
        <w:left w:val="single" w:sz="4" w:space="0" w:color="000000"/>
        <w:bottom w:val="single" w:sz="4" w:space="0" w:color="000000"/>
        <w:right w:val="single" w:sz="4" w:space="0" w:color="000000"/>
      </w:pBdr>
      <w:shd w:val="clear" w:color="auto" w:fill="C0C0C0"/>
      <w:spacing w:beforeAutospacing="1" w:afterAutospacing="1"/>
    </w:pPr>
    <w:rPr>
      <w:b/>
      <w:bCs/>
      <w:szCs w:val="24"/>
      <w:lang w:bidi="he-IL"/>
    </w:rPr>
  </w:style>
  <w:style w:type="paragraph" w:customStyle="1" w:styleId="liv4">
    <w:name w:val="liv4"/>
    <w:basedOn w:val="liv3"/>
    <w:autoRedefine/>
    <w:qFormat/>
    <w:rsid w:val="001E0379"/>
    <w:pPr>
      <w:tabs>
        <w:tab w:val="num" w:pos="567"/>
      </w:tabs>
      <w:ind w:left="567" w:hanging="567"/>
    </w:pPr>
    <w:rPr>
      <w:bCs/>
    </w:rPr>
  </w:style>
  <w:style w:type="paragraph" w:customStyle="1" w:styleId="Corpodeltesto21">
    <w:name w:val="Corpo del testo 21"/>
    <w:basedOn w:val="Normale"/>
    <w:qFormat/>
    <w:rsid w:val="001E0379"/>
    <w:pPr>
      <w:widowControl/>
      <w:spacing w:line="360" w:lineRule="atLeast"/>
      <w:ind w:left="426" w:hanging="426"/>
    </w:pPr>
    <w:rPr>
      <w:b/>
      <w:sz w:val="26"/>
    </w:rPr>
  </w:style>
  <w:style w:type="paragraph" w:customStyle="1" w:styleId="INDICE0">
    <w:name w:val="INDICE"/>
    <w:basedOn w:val="Normale"/>
    <w:qFormat/>
    <w:rsid w:val="001E0379"/>
    <w:pPr>
      <w:widowControl/>
      <w:tabs>
        <w:tab w:val="left" w:pos="1134"/>
        <w:tab w:val="right" w:pos="8505"/>
      </w:tabs>
    </w:pPr>
    <w:rPr>
      <w:rFonts w:ascii="Univers (W1)" w:hAnsi="Univers (W1)"/>
    </w:rPr>
  </w:style>
  <w:style w:type="paragraph" w:customStyle="1" w:styleId="Corpodeltesto31">
    <w:name w:val="Corpo del testo 31"/>
    <w:basedOn w:val="Normale"/>
    <w:qFormat/>
    <w:rsid w:val="001E0379"/>
  </w:style>
  <w:style w:type="paragraph" w:customStyle="1" w:styleId="capitolatocapo">
    <w:name w:val="capitolato capo"/>
    <w:basedOn w:val="Capitolato-Titolo1"/>
    <w:qFormat/>
    <w:rsid w:val="00F66483"/>
    <w:pPr>
      <w:keepNext w:val="0"/>
      <w:widowControl/>
      <w:spacing w:before="0" w:after="0"/>
      <w:ind w:left="1985"/>
    </w:pPr>
    <w:rPr>
      <w:caps/>
    </w:rPr>
  </w:style>
  <w:style w:type="paragraph" w:customStyle="1" w:styleId="Titoloindice1">
    <w:name w:val="Titolo indice1"/>
    <w:basedOn w:val="Titolo"/>
    <w:rsid w:val="00466E75"/>
  </w:style>
  <w:style w:type="paragraph" w:styleId="Titolosommario">
    <w:name w:val="TOC Heading"/>
    <w:basedOn w:val="Titolo11"/>
    <w:next w:val="Normale"/>
    <w:uiPriority w:val="39"/>
    <w:unhideWhenUsed/>
    <w:qFormat/>
    <w:rsid w:val="00756942"/>
    <w:pPr>
      <w:keepLines/>
      <w:widowControl/>
      <w:numPr>
        <w:numId w:val="0"/>
      </w:numPr>
      <w:spacing w:before="480" w:after="0" w:line="276" w:lineRule="auto"/>
      <w:jc w:val="left"/>
      <w:outlineLvl w:val="9"/>
    </w:pPr>
    <w:rPr>
      <w:rFonts w:ascii="Cambria" w:hAnsi="Cambria"/>
      <w:bCs/>
      <w:caps w:val="0"/>
      <w:color w:val="365F91"/>
      <w:sz w:val="28"/>
      <w:szCs w:val="28"/>
      <w:lang w:eastAsia="en-US"/>
    </w:rPr>
  </w:style>
  <w:style w:type="paragraph" w:styleId="Testocommento">
    <w:name w:val="annotation text"/>
    <w:basedOn w:val="Normale"/>
    <w:link w:val="TestocommentoCarattere"/>
    <w:qFormat/>
    <w:rsid w:val="00EB6B82"/>
  </w:style>
  <w:style w:type="paragraph" w:styleId="Soggettocommento">
    <w:name w:val="annotation subject"/>
    <w:basedOn w:val="Testocommento"/>
    <w:next w:val="Testocommento"/>
    <w:link w:val="SoggettocommentoCarattere"/>
    <w:qFormat/>
    <w:rsid w:val="00EB6B82"/>
    <w:rPr>
      <w:b/>
      <w:bCs/>
    </w:rPr>
  </w:style>
  <w:style w:type="paragraph" w:styleId="Rientronormale">
    <w:name w:val="Normal Indent"/>
    <w:basedOn w:val="Normale"/>
    <w:qFormat/>
    <w:rsid w:val="00964A8E"/>
    <w:pPr>
      <w:widowControl/>
      <w:spacing w:line="360" w:lineRule="atLeast"/>
      <w:ind w:left="567"/>
    </w:pPr>
    <w:rPr>
      <w:bCs/>
      <w:i/>
      <w:color w:val="0000FF"/>
      <w:szCs w:val="22"/>
    </w:rPr>
  </w:style>
  <w:style w:type="paragraph" w:customStyle="1" w:styleId="romanpagesheading">
    <w:name w:val="roman pages heading"/>
    <w:basedOn w:val="Titolo11"/>
    <w:next w:val="Normale"/>
    <w:qFormat/>
    <w:rsid w:val="00964A8E"/>
    <w:pPr>
      <w:pageBreakBefore/>
      <w:widowControl/>
      <w:numPr>
        <w:numId w:val="0"/>
      </w:numPr>
      <w:pBdr>
        <w:bottom w:val="single" w:sz="12" w:space="12" w:color="000000"/>
      </w:pBdr>
      <w:tabs>
        <w:tab w:val="right" w:pos="851"/>
        <w:tab w:val="left" w:pos="5670"/>
        <w:tab w:val="left" w:pos="6804"/>
      </w:tabs>
      <w:spacing w:after="600"/>
      <w:ind w:left="567" w:hanging="567"/>
      <w:jc w:val="left"/>
      <w:outlineLvl w:val="9"/>
    </w:pPr>
    <w:rPr>
      <w:rFonts w:ascii="Tahoma" w:hAnsi="Tahoma"/>
      <w:i/>
      <w:color w:val="000080"/>
      <w:spacing w:val="26"/>
      <w:sz w:val="28"/>
      <w:szCs w:val="24"/>
      <w:lang w:bidi="he-IL"/>
    </w:rPr>
  </w:style>
  <w:style w:type="paragraph" w:customStyle="1" w:styleId="Stile4">
    <w:name w:val="Stile4"/>
    <w:basedOn w:val="Titolo21"/>
    <w:autoRedefine/>
    <w:qFormat/>
    <w:rsid w:val="00964A8E"/>
    <w:pPr>
      <w:widowControl/>
      <w:numPr>
        <w:ilvl w:val="0"/>
        <w:numId w:val="0"/>
      </w:numPr>
      <w:tabs>
        <w:tab w:val="left" w:pos="578"/>
      </w:tabs>
      <w:spacing w:before="120"/>
      <w:ind w:right="1134"/>
      <w:outlineLvl w:val="9"/>
    </w:pPr>
    <w:rPr>
      <w:b w:val="0"/>
      <w:bCs/>
      <w:i/>
      <w:smallCaps/>
      <w:sz w:val="24"/>
      <w:szCs w:val="22"/>
    </w:rPr>
  </w:style>
  <w:style w:type="paragraph" w:customStyle="1" w:styleId="Stile3">
    <w:name w:val="Stile3"/>
    <w:basedOn w:val="Normale"/>
    <w:qFormat/>
    <w:rsid w:val="00964A8E"/>
    <w:pPr>
      <w:widowControl/>
      <w:tabs>
        <w:tab w:val="left" w:pos="1224"/>
      </w:tabs>
      <w:ind w:left="1224" w:hanging="504"/>
    </w:pPr>
    <w:rPr>
      <w:bCs/>
      <w:i/>
      <w:szCs w:val="22"/>
    </w:rPr>
  </w:style>
  <w:style w:type="paragraph" w:customStyle="1" w:styleId="StileArial12ptGiustificatodopo6ptInterlinea15righe">
    <w:name w:val="Stile Arial 12 pt Giustificato  dopo 6 pt Interlinea 15 righe"/>
    <w:basedOn w:val="Normale"/>
    <w:autoRedefine/>
    <w:qFormat/>
    <w:rsid w:val="00964A8E"/>
    <w:pPr>
      <w:widowControl/>
      <w:spacing w:before="40" w:after="40"/>
      <w:ind w:left="453"/>
    </w:pPr>
    <w:rPr>
      <w:bCs/>
      <w:i/>
      <w:szCs w:val="22"/>
    </w:rPr>
  </w:style>
  <w:style w:type="paragraph" w:customStyle="1" w:styleId="STILE30">
    <w:name w:val="STILE3"/>
    <w:basedOn w:val="Titolo31"/>
    <w:autoRedefine/>
    <w:qFormat/>
    <w:rsid w:val="00964A8E"/>
    <w:pPr>
      <w:widowControl/>
      <w:numPr>
        <w:ilvl w:val="0"/>
        <w:numId w:val="0"/>
      </w:numPr>
      <w:tabs>
        <w:tab w:val="num" w:pos="360"/>
        <w:tab w:val="left" w:pos="431"/>
      </w:tabs>
      <w:spacing w:before="0" w:line="360" w:lineRule="auto"/>
      <w:ind w:left="431" w:firstLine="289"/>
      <w:outlineLvl w:val="9"/>
    </w:pPr>
    <w:rPr>
      <w:rFonts w:ascii="Tahoma" w:hAnsi="Tahoma"/>
      <w:b/>
      <w:bCs/>
      <w:i/>
      <w:iCs w:val="0"/>
      <w:sz w:val="24"/>
      <w:szCs w:val="22"/>
    </w:rPr>
  </w:style>
  <w:style w:type="paragraph" w:customStyle="1" w:styleId="Testo">
    <w:name w:val="Testo"/>
    <w:basedOn w:val="Normale"/>
    <w:qFormat/>
    <w:rsid w:val="00964A8E"/>
    <w:pPr>
      <w:widowControl/>
      <w:spacing w:before="60"/>
      <w:ind w:left="567" w:right="284"/>
      <w:textAlignment w:val="baseline"/>
    </w:pPr>
    <w:rPr>
      <w:bCs/>
      <w:i/>
      <w:szCs w:val="22"/>
    </w:rPr>
  </w:style>
  <w:style w:type="paragraph" w:customStyle="1" w:styleId="BodyText21">
    <w:name w:val="Body Text 21"/>
    <w:basedOn w:val="Normale"/>
    <w:qFormat/>
    <w:rsid w:val="00964A8E"/>
    <w:rPr>
      <w:bCs/>
      <w:i/>
      <w:szCs w:val="22"/>
    </w:rPr>
  </w:style>
  <w:style w:type="paragraph" w:customStyle="1" w:styleId="Contenutotabella">
    <w:name w:val="Contenuto tabella"/>
    <w:basedOn w:val="Normale"/>
    <w:qFormat/>
    <w:rsid w:val="005B2571"/>
    <w:pPr>
      <w:suppressLineNumbers/>
      <w:jc w:val="left"/>
    </w:pPr>
    <w:rPr>
      <w:rFonts w:ascii="Times New Roman" w:hAnsi="Times New Roman" w:cs="Cambria"/>
      <w:sz w:val="24"/>
      <w:lang w:eastAsia="ar-SA"/>
    </w:rPr>
  </w:style>
  <w:style w:type="paragraph" w:customStyle="1" w:styleId="Titolotabella">
    <w:name w:val="Titolo tabella"/>
    <w:basedOn w:val="Normale"/>
    <w:qFormat/>
    <w:rsid w:val="00964A8E"/>
    <w:pPr>
      <w:widowControl/>
      <w:spacing w:before="20" w:after="20" w:line="200" w:lineRule="atLeast"/>
      <w:jc w:val="center"/>
    </w:pPr>
    <w:rPr>
      <w:rFonts w:ascii="Arial Black" w:hAnsi="Arial Black"/>
      <w:bCs/>
      <w:i/>
      <w:spacing w:val="-5"/>
      <w:szCs w:val="22"/>
    </w:rPr>
  </w:style>
  <w:style w:type="paragraph" w:customStyle="1" w:styleId="Titolo4bis">
    <w:name w:val="Titolo4bis"/>
    <w:basedOn w:val="Titolo41"/>
    <w:link w:val="Titolo4bisCarattere"/>
    <w:qFormat/>
    <w:rsid w:val="00964A8E"/>
    <w:pPr>
      <w:widowControl/>
      <w:numPr>
        <w:ilvl w:val="0"/>
        <w:numId w:val="0"/>
      </w:numPr>
      <w:spacing w:before="0" w:after="0" w:line="276" w:lineRule="auto"/>
      <w:ind w:left="1418" w:hanging="851"/>
      <w:outlineLvl w:val="9"/>
    </w:pPr>
    <w:rPr>
      <w:rFonts w:cs="Arial"/>
      <w:bCs/>
      <w:i/>
      <w:iCs/>
      <w:szCs w:val="22"/>
    </w:rPr>
  </w:style>
  <w:style w:type="paragraph" w:customStyle="1" w:styleId="CSANT">
    <w:name w:val="CSA_NT"/>
    <w:basedOn w:val="Normale"/>
    <w:link w:val="CSANTCarattere"/>
    <w:qFormat/>
    <w:rsid w:val="00964A8E"/>
    <w:pPr>
      <w:widowControl/>
      <w:spacing w:before="40" w:after="40"/>
      <w:ind w:left="567"/>
    </w:pPr>
    <w:rPr>
      <w:bCs/>
      <w:i/>
      <w:szCs w:val="22"/>
    </w:rPr>
  </w:style>
  <w:style w:type="paragraph" w:styleId="Nessunaspaziatura">
    <w:name w:val="No Spacing"/>
    <w:uiPriority w:val="1"/>
    <w:qFormat/>
    <w:rsid w:val="00964A8E"/>
    <w:pPr>
      <w:widowControl w:val="0"/>
    </w:pPr>
    <w:rPr>
      <w:sz w:val="24"/>
      <w:szCs w:val="24"/>
    </w:rPr>
  </w:style>
  <w:style w:type="paragraph" w:styleId="Revisione">
    <w:name w:val="Revision"/>
    <w:uiPriority w:val="99"/>
    <w:semiHidden/>
    <w:qFormat/>
    <w:rsid w:val="002A6CFE"/>
    <w:rPr>
      <w:rFonts w:ascii="Arial Narrow" w:hAnsi="Arial Narrow"/>
    </w:rPr>
  </w:style>
  <w:style w:type="paragraph" w:styleId="Indice2">
    <w:name w:val="index 2"/>
    <w:basedOn w:val="Normale"/>
    <w:next w:val="Normale"/>
    <w:autoRedefine/>
    <w:qFormat/>
    <w:rsid w:val="008202E6"/>
    <w:pPr>
      <w:widowControl/>
      <w:tabs>
        <w:tab w:val="num" w:pos="643"/>
      </w:tabs>
      <w:ind w:left="400" w:hanging="200"/>
      <w:jc w:val="left"/>
    </w:pPr>
    <w:rPr>
      <w:rFonts w:ascii="Times New Roman" w:hAnsi="Times New Roman"/>
      <w:sz w:val="20"/>
      <w:lang w:bidi="he-IL"/>
    </w:rPr>
  </w:style>
  <w:style w:type="paragraph" w:styleId="Indice3">
    <w:name w:val="index 3"/>
    <w:basedOn w:val="Normale"/>
    <w:next w:val="Normale"/>
    <w:autoRedefine/>
    <w:qFormat/>
    <w:rsid w:val="005B2571"/>
    <w:pPr>
      <w:widowControl/>
      <w:ind w:left="660" w:hanging="220"/>
      <w:jc w:val="left"/>
    </w:pPr>
    <w:rPr>
      <w:rFonts w:ascii="Tahoma" w:hAnsi="Tahoma"/>
    </w:rPr>
  </w:style>
  <w:style w:type="paragraph" w:styleId="Indice4">
    <w:name w:val="index 4"/>
    <w:basedOn w:val="Normale"/>
    <w:next w:val="Normale"/>
    <w:autoRedefine/>
    <w:qFormat/>
    <w:rsid w:val="005B2571"/>
    <w:pPr>
      <w:widowControl/>
      <w:ind w:left="880" w:hanging="220"/>
      <w:jc w:val="left"/>
    </w:pPr>
    <w:rPr>
      <w:rFonts w:ascii="Tahoma" w:hAnsi="Tahoma"/>
    </w:rPr>
  </w:style>
  <w:style w:type="paragraph" w:styleId="Indice5">
    <w:name w:val="index 5"/>
    <w:basedOn w:val="Normale"/>
    <w:next w:val="Normale"/>
    <w:autoRedefine/>
    <w:qFormat/>
    <w:rsid w:val="005B2571"/>
    <w:pPr>
      <w:widowControl/>
      <w:ind w:left="1100" w:hanging="220"/>
      <w:jc w:val="left"/>
    </w:pPr>
    <w:rPr>
      <w:rFonts w:ascii="Tahoma" w:hAnsi="Tahoma"/>
    </w:rPr>
  </w:style>
  <w:style w:type="paragraph" w:styleId="Indice6">
    <w:name w:val="index 6"/>
    <w:basedOn w:val="Normale"/>
    <w:next w:val="Normale"/>
    <w:autoRedefine/>
    <w:qFormat/>
    <w:rsid w:val="005B2571"/>
    <w:pPr>
      <w:widowControl/>
      <w:ind w:left="1320" w:hanging="220"/>
      <w:jc w:val="left"/>
    </w:pPr>
    <w:rPr>
      <w:rFonts w:ascii="Tahoma" w:hAnsi="Tahoma"/>
    </w:rPr>
  </w:style>
  <w:style w:type="paragraph" w:styleId="Indice7">
    <w:name w:val="index 7"/>
    <w:basedOn w:val="Normale"/>
    <w:next w:val="Normale"/>
    <w:autoRedefine/>
    <w:qFormat/>
    <w:rsid w:val="005B2571"/>
    <w:pPr>
      <w:widowControl/>
      <w:ind w:left="1540" w:hanging="220"/>
      <w:jc w:val="left"/>
    </w:pPr>
    <w:rPr>
      <w:rFonts w:ascii="Tahoma" w:hAnsi="Tahoma"/>
    </w:rPr>
  </w:style>
  <w:style w:type="paragraph" w:styleId="Indice8">
    <w:name w:val="index 8"/>
    <w:basedOn w:val="Normale"/>
    <w:next w:val="Normale"/>
    <w:autoRedefine/>
    <w:qFormat/>
    <w:rsid w:val="005B2571"/>
    <w:pPr>
      <w:widowControl/>
      <w:ind w:left="1760" w:hanging="220"/>
      <w:jc w:val="left"/>
    </w:pPr>
    <w:rPr>
      <w:rFonts w:ascii="Tahoma" w:hAnsi="Tahoma"/>
    </w:rPr>
  </w:style>
  <w:style w:type="paragraph" w:styleId="Indice9">
    <w:name w:val="index 9"/>
    <w:basedOn w:val="Normale"/>
    <w:next w:val="Normale"/>
    <w:autoRedefine/>
    <w:qFormat/>
    <w:rsid w:val="005B2571"/>
    <w:pPr>
      <w:widowControl/>
      <w:ind w:left="1980" w:hanging="220"/>
      <w:jc w:val="left"/>
    </w:pPr>
    <w:rPr>
      <w:rFonts w:ascii="Tahoma" w:hAnsi="Tahoma"/>
    </w:rPr>
  </w:style>
  <w:style w:type="paragraph" w:customStyle="1" w:styleId="Intestazionetabella">
    <w:name w:val="Intestazione tabella"/>
    <w:basedOn w:val="Contenutotabella"/>
    <w:qFormat/>
    <w:rsid w:val="005B2571"/>
    <w:pPr>
      <w:jc w:val="center"/>
    </w:pPr>
    <w:rPr>
      <w:b/>
      <w:bCs/>
    </w:rPr>
  </w:style>
  <w:style w:type="paragraph" w:customStyle="1" w:styleId="Testodelblocco1">
    <w:name w:val="Testo del blocco1"/>
    <w:qFormat/>
    <w:rsid w:val="005B2571"/>
    <w:pPr>
      <w:ind w:left="567" w:right="618" w:firstLine="142"/>
      <w:jc w:val="both"/>
    </w:pPr>
    <w:rPr>
      <w:rFonts w:ascii="Arial" w:hAnsi="Arial"/>
      <w:sz w:val="24"/>
    </w:rPr>
  </w:style>
  <w:style w:type="paragraph" w:customStyle="1" w:styleId="relazione">
    <w:name w:val="relazione"/>
    <w:basedOn w:val="Normale"/>
    <w:qFormat/>
    <w:rsid w:val="005B2571"/>
    <w:pPr>
      <w:widowControl/>
      <w:ind w:left="993" w:firstLine="567"/>
    </w:pPr>
    <w:rPr>
      <w:rFonts w:ascii="Times New Roman" w:hAnsi="Times New Roman"/>
      <w:sz w:val="24"/>
    </w:rPr>
  </w:style>
  <w:style w:type="paragraph" w:customStyle="1" w:styleId="tabelle">
    <w:name w:val="tabelle"/>
    <w:basedOn w:val="Normale"/>
    <w:qFormat/>
    <w:rsid w:val="005B2571"/>
    <w:pPr>
      <w:widowControl/>
      <w:tabs>
        <w:tab w:val="right" w:pos="567"/>
        <w:tab w:val="left" w:pos="1418"/>
        <w:tab w:val="left" w:pos="2835"/>
        <w:tab w:val="left" w:pos="4536"/>
        <w:tab w:val="left" w:pos="6804"/>
      </w:tabs>
    </w:pPr>
    <w:rPr>
      <w:rFonts w:ascii="Times New Roman" w:hAnsi="Times New Roman"/>
      <w:sz w:val="24"/>
    </w:rPr>
  </w:style>
  <w:style w:type="paragraph" w:customStyle="1" w:styleId="EPU">
    <w:name w:val="EPU"/>
    <w:basedOn w:val="Normale"/>
    <w:qFormat/>
    <w:rsid w:val="005B2571"/>
    <w:pPr>
      <w:widowControl/>
      <w:tabs>
        <w:tab w:val="right" w:pos="851"/>
        <w:tab w:val="right" w:pos="9356"/>
      </w:tabs>
      <w:ind w:left="1134" w:right="2835" w:hanging="1133"/>
    </w:pPr>
    <w:rPr>
      <w:rFonts w:ascii="Times New Roman" w:hAnsi="Times New Roman"/>
      <w:sz w:val="24"/>
    </w:rPr>
  </w:style>
  <w:style w:type="paragraph" w:customStyle="1" w:styleId="testinormali">
    <w:name w:val="testinormali"/>
    <w:basedOn w:val="Normale"/>
    <w:qFormat/>
    <w:rsid w:val="005B2571"/>
    <w:pPr>
      <w:widowControl/>
      <w:spacing w:beforeAutospacing="1" w:afterAutospacing="1"/>
      <w:jc w:val="left"/>
    </w:pPr>
    <w:rPr>
      <w:rFonts w:ascii="Times New Roman" w:hAnsi="Times New Roman"/>
      <w:sz w:val="24"/>
      <w:szCs w:val="24"/>
    </w:rPr>
  </w:style>
  <w:style w:type="paragraph" w:customStyle="1" w:styleId="Default">
    <w:name w:val="Default"/>
    <w:qFormat/>
    <w:rsid w:val="005B2571"/>
    <w:rPr>
      <w:rFonts w:ascii="HelveticaNeueLT Pro 45 Lt" w:hAnsi="HelveticaNeueLT Pro 45 Lt" w:cs="HelveticaNeueLT Pro 45 Lt"/>
      <w:color w:val="000000"/>
      <w:sz w:val="24"/>
      <w:szCs w:val="24"/>
    </w:rPr>
  </w:style>
  <w:style w:type="paragraph" w:customStyle="1" w:styleId="Intestazione10">
    <w:name w:val="Intestazione1"/>
    <w:basedOn w:val="Normale"/>
    <w:next w:val="Corpodeltesto"/>
    <w:qFormat/>
    <w:rsid w:val="00C82B0E"/>
    <w:pPr>
      <w:widowControl/>
      <w:tabs>
        <w:tab w:val="center" w:pos="4819"/>
        <w:tab w:val="right" w:pos="9638"/>
      </w:tabs>
      <w:ind w:firstLine="142"/>
      <w:jc w:val="center"/>
    </w:pPr>
    <w:rPr>
      <w:rFonts w:ascii="Times New Roman" w:hAnsi="Times New Roman"/>
      <w:sz w:val="24"/>
      <w:szCs w:val="24"/>
      <w:lang w:eastAsia="ar-SA"/>
    </w:rPr>
  </w:style>
  <w:style w:type="paragraph" w:customStyle="1" w:styleId="Puntoelenco1">
    <w:name w:val="Punto elenco1"/>
    <w:basedOn w:val="Normale"/>
    <w:qFormat/>
    <w:rsid w:val="00C82B0E"/>
    <w:pPr>
      <w:widowControl/>
      <w:tabs>
        <w:tab w:val="num" w:pos="360"/>
      </w:tabs>
      <w:spacing w:before="60"/>
      <w:ind w:left="360" w:hanging="360"/>
    </w:pPr>
    <w:rPr>
      <w:sz w:val="24"/>
      <w:lang w:eastAsia="ar-SA"/>
    </w:rPr>
  </w:style>
  <w:style w:type="paragraph" w:customStyle="1" w:styleId="TableParagraph">
    <w:name w:val="Table Paragraph"/>
    <w:basedOn w:val="Normale"/>
    <w:uiPriority w:val="1"/>
    <w:qFormat/>
    <w:rsid w:val="00520429"/>
    <w:pPr>
      <w:jc w:val="left"/>
    </w:pPr>
    <w:rPr>
      <w:rFonts w:ascii="Times New Roman" w:eastAsiaTheme="minorEastAsia" w:hAnsi="Times New Roman"/>
      <w:sz w:val="24"/>
      <w:szCs w:val="24"/>
    </w:rPr>
  </w:style>
  <w:style w:type="paragraph" w:styleId="Puntoelenco">
    <w:name w:val="List Bullet"/>
    <w:basedOn w:val="Normale"/>
    <w:unhideWhenUsed/>
    <w:qFormat/>
    <w:rsid w:val="00486F43"/>
    <w:pPr>
      <w:tabs>
        <w:tab w:val="num" w:pos="360"/>
      </w:tabs>
      <w:ind w:left="360" w:hanging="360"/>
      <w:contextualSpacing/>
    </w:pPr>
  </w:style>
  <w:style w:type="paragraph" w:customStyle="1" w:styleId="Paragrafoelenco1">
    <w:name w:val="Paragrafo elenco1"/>
    <w:basedOn w:val="Normale"/>
    <w:qFormat/>
    <w:rsid w:val="00C15BC0"/>
    <w:pPr>
      <w:widowControl/>
      <w:ind w:left="708"/>
    </w:pPr>
    <w:rPr>
      <w:rFonts w:ascii="HelveticaNeueLT Pro 45 Lt" w:hAnsi="HelveticaNeueLT Pro 45 Lt" w:cs="HelveticaNeueLT Pro 45 Lt"/>
      <w:color w:val="000000"/>
      <w:sz w:val="24"/>
      <w:szCs w:val="24"/>
      <w:lang w:eastAsia="ar-SA"/>
    </w:rPr>
  </w:style>
  <w:style w:type="paragraph" w:styleId="PreformattatoHTML">
    <w:name w:val="HTML Preformatted"/>
    <w:basedOn w:val="Normale"/>
    <w:link w:val="PreformattatoHTMLCarattere"/>
    <w:qFormat/>
    <w:rsid w:val="00F103B3"/>
    <w:pPr>
      <w:widowControl/>
      <w:jc w:val="left"/>
    </w:pPr>
    <w:rPr>
      <w:rFonts w:ascii="Courier New" w:hAnsi="Courier New" w:cs="Calibri"/>
      <w:sz w:val="20"/>
      <w:lang w:eastAsia="ar-SA"/>
    </w:rPr>
  </w:style>
  <w:style w:type="paragraph" w:customStyle="1" w:styleId="Corpodeltesto23">
    <w:name w:val="Corpo del testo 23"/>
    <w:basedOn w:val="Normale"/>
    <w:qFormat/>
    <w:rsid w:val="003A07FB"/>
    <w:pPr>
      <w:widowControl/>
      <w:spacing w:after="120" w:line="480" w:lineRule="auto"/>
      <w:jc w:val="left"/>
    </w:pPr>
    <w:rPr>
      <w:rFonts w:ascii="Times New Roman" w:hAnsi="Times New Roman"/>
      <w:sz w:val="24"/>
      <w:szCs w:val="24"/>
      <w:lang w:eastAsia="ar-SA"/>
    </w:rPr>
  </w:style>
  <w:style w:type="paragraph" w:customStyle="1" w:styleId="Titolo110">
    <w:name w:val="Titolo 11"/>
    <w:basedOn w:val="Normale"/>
    <w:uiPriority w:val="1"/>
    <w:qFormat/>
    <w:rsid w:val="00926D44"/>
    <w:pPr>
      <w:ind w:left="1527" w:hanging="1418"/>
      <w:jc w:val="left"/>
      <w:outlineLvl w:val="1"/>
    </w:pPr>
    <w:rPr>
      <w:rFonts w:ascii="Verdana" w:eastAsia="Verdana" w:hAnsi="Verdana" w:cs="Verdana"/>
      <w:b/>
      <w:bCs/>
      <w:szCs w:val="22"/>
      <w:lang w:val="en-US" w:eastAsia="en-US"/>
    </w:rPr>
  </w:style>
  <w:style w:type="paragraph" w:customStyle="1" w:styleId="WW-Default">
    <w:name w:val="WW-Default"/>
    <w:basedOn w:val="Normale"/>
    <w:qFormat/>
    <w:rsid w:val="00785D14"/>
    <w:pPr>
      <w:widowControl/>
      <w:jc w:val="left"/>
    </w:pPr>
    <w:rPr>
      <w:rFonts w:ascii="Times New Roman" w:eastAsia="Lucida Sans Unicode" w:hAnsi="Times New Roman"/>
      <w:kern w:val="2"/>
      <w:sz w:val="24"/>
      <w:szCs w:val="24"/>
      <w:lang w:eastAsia="ar-SA"/>
    </w:rPr>
  </w:style>
  <w:style w:type="paragraph" w:customStyle="1" w:styleId="Left">
    <w:name w:val="Left"/>
    <w:qFormat/>
    <w:rsid w:val="00F72B12"/>
    <w:pPr>
      <w:widowControl w:val="0"/>
    </w:pPr>
    <w:rPr>
      <w:rFonts w:ascii="Arial" w:eastAsiaTheme="minorEastAsia" w:hAnsi="Arial" w:cs="Arial"/>
      <w:sz w:val="24"/>
      <w:szCs w:val="24"/>
    </w:rPr>
  </w:style>
  <w:style w:type="paragraph" w:customStyle="1" w:styleId="Contenutocornice">
    <w:name w:val="Contenuto cornice"/>
    <w:basedOn w:val="Normale"/>
    <w:qFormat/>
    <w:rsid w:val="00466E75"/>
  </w:style>
  <w:style w:type="numbering" w:styleId="111111">
    <w:name w:val="Outline List 2"/>
    <w:qFormat/>
    <w:rsid w:val="009E4049"/>
    <w:pPr>
      <w:numPr>
        <w:numId w:val="9"/>
      </w:numPr>
    </w:pPr>
  </w:style>
  <w:style w:type="numbering" w:customStyle="1" w:styleId="Stile2">
    <w:name w:val="Stile2"/>
    <w:qFormat/>
    <w:rsid w:val="001E0379"/>
  </w:style>
  <w:style w:type="numbering" w:customStyle="1" w:styleId="Nessunelenco1">
    <w:name w:val="Nessun elenco1"/>
    <w:uiPriority w:val="99"/>
    <w:semiHidden/>
    <w:qFormat/>
    <w:rsid w:val="00964A8E"/>
  </w:style>
  <w:style w:type="numbering" w:customStyle="1" w:styleId="Nessunelenco2">
    <w:name w:val="Nessun elenco2"/>
    <w:uiPriority w:val="99"/>
    <w:semiHidden/>
    <w:qFormat/>
    <w:rsid w:val="002D0416"/>
  </w:style>
  <w:style w:type="numbering" w:customStyle="1" w:styleId="Nessunelenco3">
    <w:name w:val="Nessun elenco3"/>
    <w:uiPriority w:val="99"/>
    <w:semiHidden/>
    <w:qFormat/>
    <w:rsid w:val="00582681"/>
  </w:style>
  <w:style w:type="numbering" w:customStyle="1" w:styleId="Nessunelenco4">
    <w:name w:val="Nessun elenco4"/>
    <w:uiPriority w:val="99"/>
    <w:semiHidden/>
    <w:qFormat/>
    <w:rsid w:val="00607FB8"/>
  </w:style>
  <w:style w:type="table" w:styleId="Grigliatabella">
    <w:name w:val="Table Grid"/>
    <w:basedOn w:val="Tabellanormale"/>
    <w:uiPriority w:val="59"/>
    <w:rsid w:val="007326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1">
    <w:name w:val="Griglia tabella1"/>
    <w:basedOn w:val="Tabellanormale"/>
    <w:rsid w:val="00964A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2">
    <w:name w:val="Griglia tabella2"/>
    <w:basedOn w:val="Tabellanormale"/>
    <w:rsid w:val="002D04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3">
    <w:name w:val="Griglia tabella3"/>
    <w:basedOn w:val="Tabellanormale"/>
    <w:rsid w:val="005826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4">
    <w:name w:val="Griglia tabella4"/>
    <w:basedOn w:val="Tabellanormale"/>
    <w:rsid w:val="00607F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qFormat/>
    <w:rsid w:val="00F72B12"/>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Intestazione">
    <w:name w:val="header"/>
    <w:basedOn w:val="Normale"/>
    <w:link w:val="IntestazioneCarattere2"/>
    <w:uiPriority w:val="99"/>
    <w:unhideWhenUsed/>
    <w:rsid w:val="00A44B7B"/>
    <w:pPr>
      <w:tabs>
        <w:tab w:val="center" w:pos="4819"/>
        <w:tab w:val="right" w:pos="9638"/>
      </w:tabs>
    </w:pPr>
  </w:style>
  <w:style w:type="character" w:customStyle="1" w:styleId="IntestazioneCarattere2">
    <w:name w:val="Intestazione Carattere2"/>
    <w:basedOn w:val="Carpredefinitoparagrafo"/>
    <w:link w:val="Intestazione"/>
    <w:uiPriority w:val="99"/>
    <w:semiHidden/>
    <w:rsid w:val="00A44B7B"/>
    <w:rPr>
      <w:rFonts w:ascii="Arial" w:hAnsi="Arial"/>
      <w:sz w:val="22"/>
    </w:rPr>
  </w:style>
  <w:style w:type="paragraph" w:styleId="Pidipagina">
    <w:name w:val="footer"/>
    <w:basedOn w:val="Normale"/>
    <w:link w:val="PidipaginaCarattere2"/>
    <w:uiPriority w:val="99"/>
    <w:unhideWhenUsed/>
    <w:rsid w:val="00A44B7B"/>
    <w:pPr>
      <w:tabs>
        <w:tab w:val="center" w:pos="4819"/>
        <w:tab w:val="right" w:pos="9638"/>
      </w:tabs>
    </w:pPr>
  </w:style>
  <w:style w:type="character" w:customStyle="1" w:styleId="PidipaginaCarattere2">
    <w:name w:val="Piè di pagina Carattere2"/>
    <w:basedOn w:val="Carpredefinitoparagrafo"/>
    <w:link w:val="Pidipagina"/>
    <w:uiPriority w:val="99"/>
    <w:rsid w:val="00A44B7B"/>
    <w:rPr>
      <w:rFonts w:ascii="Arial" w:hAnsi="Arial"/>
      <w:sz w:val="22"/>
    </w:rPr>
  </w:style>
  <w:style w:type="paragraph" w:styleId="Sommario1">
    <w:name w:val="toc 1"/>
    <w:basedOn w:val="Normale"/>
    <w:next w:val="Normale"/>
    <w:autoRedefine/>
    <w:uiPriority w:val="39"/>
    <w:unhideWhenUsed/>
    <w:rsid w:val="00C9121E"/>
    <w:pPr>
      <w:spacing w:after="100"/>
    </w:pPr>
  </w:style>
  <w:style w:type="paragraph" w:styleId="Sommario2">
    <w:name w:val="toc 2"/>
    <w:basedOn w:val="Normale"/>
    <w:next w:val="Normale"/>
    <w:autoRedefine/>
    <w:uiPriority w:val="39"/>
    <w:unhideWhenUsed/>
    <w:rsid w:val="00C9121E"/>
    <w:pPr>
      <w:spacing w:after="100"/>
      <w:ind w:left="220"/>
    </w:pPr>
  </w:style>
  <w:style w:type="character" w:styleId="Collegamentoipertestuale">
    <w:name w:val="Hyperlink"/>
    <w:basedOn w:val="Carpredefinitoparagrafo"/>
    <w:uiPriority w:val="99"/>
    <w:unhideWhenUsed/>
    <w:rsid w:val="00C9121E"/>
    <w:rPr>
      <w:color w:val="0000FF" w:themeColor="hyperlink"/>
      <w:u w:val="single"/>
    </w:rPr>
  </w:style>
  <w:style w:type="paragraph" w:customStyle="1" w:styleId="Standard">
    <w:name w:val="Standard"/>
    <w:rsid w:val="00C108E3"/>
    <w:pPr>
      <w:widowControl w:val="0"/>
      <w:textAlignment w:val="baseline"/>
    </w:pPr>
    <w:rPr>
      <w:rFonts w:eastAsia="Arial Unicode MS" w:cs="Arial Unicode MS"/>
      <w:kern w:val="1"/>
      <w:sz w:val="24"/>
      <w:szCs w:val="24"/>
      <w:lang w:eastAsia="hi-IN" w:bidi="hi-IN"/>
    </w:rPr>
  </w:style>
  <w:style w:type="paragraph" w:styleId="Sottotitolo">
    <w:name w:val="Subtitle"/>
    <w:basedOn w:val="Normale"/>
    <w:next w:val="Normale"/>
    <w:link w:val="SottotitoloCarattere"/>
    <w:qFormat/>
    <w:rsid w:val="00C108E3"/>
    <w:pPr>
      <w:jc w:val="center"/>
      <w:textAlignment w:val="baseline"/>
    </w:pPr>
    <w:rPr>
      <w:rFonts w:ascii="Times New Roman" w:eastAsia="Arial Unicode MS" w:hAnsi="Times New Roman" w:cs="Arial Unicode MS"/>
      <w:i/>
      <w:iCs/>
      <w:kern w:val="1"/>
      <w:sz w:val="24"/>
      <w:szCs w:val="24"/>
      <w:lang w:eastAsia="hi-IN" w:bidi="hi-IN"/>
    </w:rPr>
  </w:style>
  <w:style w:type="character" w:customStyle="1" w:styleId="SottotitoloCarattere">
    <w:name w:val="Sottotitolo Carattere"/>
    <w:basedOn w:val="Carpredefinitoparagrafo"/>
    <w:link w:val="Sottotitolo"/>
    <w:rsid w:val="00C108E3"/>
    <w:rPr>
      <w:rFonts w:eastAsia="Arial Unicode MS" w:cs="Arial Unicode MS"/>
      <w:i/>
      <w:iCs/>
      <w:kern w:val="1"/>
      <w:sz w:val="24"/>
      <w:szCs w:val="24"/>
      <w:lang w:eastAsia="hi-IN" w:bidi="hi-I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23FA202-DD3A-4CF9-A628-5D2AF6A1C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6</Pages>
  <Words>1643</Words>
  <Characters>9371</Characters>
  <Application>Microsoft Office Word</Application>
  <DocSecurity>0</DocSecurity>
  <Lines>78</Lines>
  <Paragraphs>21</Paragraphs>
  <ScaleCrop>false</ScaleCrop>
  <HeadingPairs>
    <vt:vector size="2" baseType="variant">
      <vt:variant>
        <vt:lpstr>Titolo</vt:lpstr>
      </vt:variant>
      <vt:variant>
        <vt:i4>1</vt:i4>
      </vt:variant>
    </vt:vector>
  </HeadingPairs>
  <TitlesOfParts>
    <vt:vector size="1" baseType="lpstr">
      <vt:lpstr>999-PE-GN-REL</vt:lpstr>
    </vt:vector>
  </TitlesOfParts>
  <Company>AICE Consulting Srl</Company>
  <LinksUpToDate>false</LinksUpToDate>
  <CharactersWithSpaces>10993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999-PE-GN-REL</dc:title>
  <dc:subject>Relazione</dc:subject>
  <dc:creator>LINCIANO - BENVENUTI &amp; ASSOCIATIAssociazione professionale                                                                                                  56127 PISA Borgo Stretto 52 –    tel. 050.541119  fax 050 542068- e.mail: studio@libea.it</dc:creator>
  <dc:description/>
  <cp:lastModifiedBy>Margherita</cp:lastModifiedBy>
  <cp:revision>25</cp:revision>
  <cp:lastPrinted>2022-09-20T14:12:00Z</cp:lastPrinted>
  <dcterms:created xsi:type="dcterms:W3CDTF">2022-03-29T15:23:00Z</dcterms:created>
  <dcterms:modified xsi:type="dcterms:W3CDTF">2026-06-22T10:27:00Z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ttività">
    <vt:lpwstr>PE</vt:lpwstr>
  </property>
  <property fmtid="{D5CDD505-2E9C-101B-9397-08002B2CF9AE}" pid="3" name="Commessa">
    <vt:i4>948</vt:i4>
  </property>
  <property fmtid="{D5CDD505-2E9C-101B-9397-08002B2CF9AE}" pid="4" name="Revisione">
    <vt:i4>0</vt:i4>
  </property>
</Properties>
</file>